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default" w:ascii="Arial" w:hAnsi="Arial" w:cs="Arial"/>
          <w:b/>
          <w:sz w:val="32"/>
          <w:szCs w:val="32"/>
          <w:lang w:val="ru-RU"/>
        </w:rPr>
      </w:pPr>
      <w:r>
        <w:rPr>
          <w:rFonts w:hint="default" w:ascii="Arial" w:hAnsi="Arial" w:cs="Arial"/>
          <w:b/>
          <w:sz w:val="32"/>
          <w:szCs w:val="32"/>
          <w:lang w:val="ru-RU"/>
        </w:rPr>
        <w:t>17</w:t>
      </w:r>
      <w:r>
        <w:rPr>
          <w:rFonts w:ascii="Arial" w:hAnsi="Arial" w:cs="Arial"/>
          <w:b/>
          <w:sz w:val="32"/>
          <w:szCs w:val="32"/>
        </w:rPr>
        <w:t>. 02.2021Г. №</w:t>
      </w:r>
      <w:r>
        <w:rPr>
          <w:rFonts w:hint="default" w:ascii="Arial" w:hAnsi="Arial" w:cs="Arial"/>
          <w:b/>
          <w:sz w:val="32"/>
          <w:szCs w:val="32"/>
          <w:lang w:val="ru-RU"/>
        </w:rPr>
        <w:t xml:space="preserve"> 94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«НАГАЛЫК»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>
      <w:pPr>
        <w:shd w:val="clear" w:color="auto" w:fill="FFFFFF"/>
        <w:jc w:val="center"/>
        <w:rPr>
          <w:rFonts w:ascii="Arial" w:hAnsi="Arial" w:cs="Arial"/>
          <w:b/>
          <w:color w:val="000000"/>
          <w:sz w:val="40"/>
          <w:szCs w:val="23"/>
        </w:rPr>
      </w:pPr>
      <w:r>
        <w:rPr>
          <w:rFonts w:ascii="Arial" w:hAnsi="Arial" w:cs="Arial"/>
          <w:b/>
          <w:bCs/>
          <w:color w:val="000000"/>
          <w:sz w:val="32"/>
        </w:rPr>
        <w:t>О ВНЕСЕНИИ ИЗМЕНЕНИЙ В РЕШЕНИЕ ДУМЫ № 69 ОТ 31.03.2016Г. ОБ УСТАНОВЛЕНИИ И ВВЕДЕНИИ В ДЕЙСТВИЕ НА ТЕРРИТОРИИ МУНИЦИПАЛЬНОГО ОБРАЗОВАНИЯ «НАГАЛЫК»</w:t>
      </w:r>
      <w:r>
        <w:rPr>
          <w:rFonts w:ascii="Arial" w:hAnsi="Arial" w:cs="Arial"/>
          <w:b/>
          <w:color w:val="000000"/>
          <w:sz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</w:rPr>
        <w:t>ЗЕМЕЛЬНОГО НАЛОГА</w:t>
      </w:r>
    </w:p>
    <w:p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В </w:t>
      </w:r>
      <w:r>
        <w:rPr>
          <w:rFonts w:ascii="Arial" w:hAnsi="Arial" w:cs="Arial"/>
        </w:rPr>
        <w:t xml:space="preserve">соответствии со статьей 394 </w:t>
      </w:r>
      <w:r>
        <w:rPr>
          <w:rStyle w:val="17"/>
          <w:rFonts w:ascii="Arial" w:hAnsi="Arial" w:cs="Arial"/>
        </w:rPr>
        <w:t>Налогового кодекса</w:t>
      </w:r>
      <w:r>
        <w:rPr>
          <w:rFonts w:ascii="Arial" w:hAnsi="Arial" w:cs="Arial"/>
        </w:rPr>
        <w:t xml:space="preserve"> Российской Федерации,</w:t>
      </w:r>
      <w:r>
        <w:rPr>
          <w:rFonts w:ascii="Arial" w:hAnsi="Arial" w:cs="Arial"/>
          <w:kern w:val="28"/>
        </w:rPr>
        <w:t xml:space="preserve"> руководствуясь </w:t>
      </w:r>
      <w:r>
        <w:rPr>
          <w:rFonts w:ascii="Arial" w:hAnsi="Arial" w:cs="Arial"/>
          <w:color w:val="000000"/>
        </w:rPr>
        <w:t>статьей 14 Федерального закона от 6 октября 2003 г № 131–ФЗ «Об общих принципах организации местного самоуправления в Российской Федерации»,</w:t>
      </w:r>
      <w:r>
        <w:rPr>
          <w:rFonts w:ascii="Arial" w:hAnsi="Arial" w:cs="Arial"/>
          <w:kern w:val="28"/>
        </w:rPr>
        <w:t xml:space="preserve"> Уставом муниципального образования </w:t>
      </w:r>
      <w:bookmarkStart w:id="1" w:name="_GoBack"/>
      <w:bookmarkEnd w:id="1"/>
      <w:r>
        <w:rPr>
          <w:rFonts w:ascii="Arial" w:hAnsi="Arial" w:cs="Arial"/>
          <w:kern w:val="28"/>
        </w:rPr>
        <w:t xml:space="preserve">«Нагалык»,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 РЕШИЛА: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</w:rPr>
      </w:pPr>
      <w:r>
        <w:rPr>
          <w:rFonts w:ascii="Arial" w:hAnsi="Arial" w:cs="Arial"/>
          <w:kern w:val="28"/>
        </w:rPr>
        <w:t>1. В</w:t>
      </w:r>
      <w:r>
        <w:rPr>
          <w:rFonts w:ascii="Arial" w:hAnsi="Arial" w:cs="Arial"/>
          <w:color w:val="000000"/>
        </w:rPr>
        <w:t>нести изменения в решения Думы муниципального образования «Нагалык» от 31 марта 2016 года № 69 «Об установлении и введении в действие на территории муниципального образования «Нагалык» земельного налога» следующие изменения:</w:t>
      </w:r>
    </w:p>
    <w:p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1.1. </w:t>
      </w:r>
      <w:r>
        <w:rPr>
          <w:rFonts w:ascii="Arial" w:hAnsi="Arial" w:cs="Arial"/>
          <w:color w:val="000000"/>
        </w:rPr>
        <w:t>Подпункт 1 пункта 2 изложить в следующей редакции:</w:t>
      </w:r>
    </w:p>
    <w:p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«1) </w:t>
      </w:r>
      <w:r>
        <w:rPr>
          <w:rFonts w:ascii="Arial" w:hAnsi="Arial" w:cs="Arial"/>
        </w:rPr>
        <w:t>0,3 процента в отношении земельных участков</w:t>
      </w:r>
      <w:r>
        <w:rPr>
          <w:rFonts w:ascii="Arial" w:hAnsi="Arial" w:cs="Arial"/>
          <w:kern w:val="28"/>
        </w:rPr>
        <w:t>:</w:t>
      </w:r>
    </w:p>
    <w:p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shd w:val="clear" w:color="auto" w:fill="FFFFFF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 </w:t>
      </w:r>
      <w:r>
        <w:rPr>
          <w:rFonts w:ascii="Arial" w:hAnsi="Arial" w:cs="Arial"/>
        </w:rPr>
        <w:t>используемых</w:t>
      </w:r>
      <w:r>
        <w:rPr>
          <w:rFonts w:ascii="Arial" w:hAnsi="Arial" w:cs="Arial"/>
          <w:shd w:val="clear" w:color="auto" w:fill="FFFFFF"/>
        </w:rPr>
        <w:t> для сельскохозяйственного производства</w:t>
      </w:r>
      <w:r>
        <w:rPr>
          <w:rFonts w:ascii="Arial" w:hAnsi="Arial" w:cs="Arial"/>
        </w:rPr>
        <w:t>;</w:t>
      </w:r>
    </w:p>
    <w:p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shd w:val="clear" w:color="auto" w:fill="FFFFFF"/>
        </w:rPr>
        <w:t>занятых жилищным фондом и объектами инженерной инфраструктуры 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rFonts w:ascii="Arial" w:hAnsi="Arial" w:cs="Arial"/>
        </w:rPr>
        <w:t>;</w:t>
      </w:r>
    </w:p>
    <w:p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shd w:val="clear" w:color="auto" w:fill="FFFFFF"/>
        </w:rPr>
        <w:t>не используемых в предпринимательской деятельности, приобретенных (предоставленных) для ведения личного подсобного хозяйства, садоводства или огородничества, а также земельных участков общего назначения, предусмотренных Федеральным законом 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rFonts w:ascii="Arial" w:hAnsi="Arial" w:cs="Arial"/>
        </w:rPr>
        <w:t>;</w:t>
      </w:r>
    </w:p>
    <w:p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shd w:val="clear" w:color="auto" w:fill="FFFFFF"/>
        </w:rPr>
        <w:t>ограниченных в обороте в соответствии с законодательством Российской Федерации, предоставленных для обеспечения обороны, безопасности и таможенных нужд</w:t>
      </w:r>
      <w:r>
        <w:rPr>
          <w:rFonts w:ascii="Arial" w:hAnsi="Arial" w:cs="Arial"/>
        </w:rPr>
        <w:t>;»</w:t>
      </w:r>
    </w:p>
    <w:p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</w:rPr>
        <w:t xml:space="preserve">1.2. </w:t>
      </w:r>
      <w:r>
        <w:rPr>
          <w:rFonts w:ascii="Arial" w:hAnsi="Arial" w:cs="Arial"/>
          <w:color w:val="000000"/>
        </w:rPr>
        <w:t>Пункт 3 изложить в следующей редакции: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«3. Установить срок уплаты земельного налога налогоплательщиками-организациями не позднее 1 марта года, следующего за истекшим налоговым периодом.»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color w:val="000000"/>
        </w:rPr>
        <w:t>Настоящее решение вступает в силу с даты его официального опубликования и распространяет свое действие на правоотношения, возникшие с 1 января 2020 года.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3. </w:t>
      </w:r>
      <w:r>
        <w:rPr>
          <w:rFonts w:ascii="Arial" w:hAnsi="Arial" w:cs="Arial"/>
          <w:color w:val="000000"/>
        </w:rPr>
        <w:t>Со дня вступления в силу настоящего Решения признать утратившими силу решения Думы муниципального образования «Нагалык»:</w:t>
      </w:r>
    </w:p>
    <w:p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kern w:val="28"/>
        </w:rPr>
        <w:t xml:space="preserve">- от </w:t>
      </w:r>
      <w:r>
        <w:rPr>
          <w:rFonts w:ascii="Arial" w:hAnsi="Arial" w:cs="Arial"/>
          <w:color w:val="000000"/>
        </w:rPr>
        <w:t>25.12.2019г. № 72</w:t>
      </w:r>
      <w:r>
        <w:rPr>
          <w:rFonts w:ascii="Arial" w:hAnsi="Arial" w:cs="Arial"/>
          <w:kern w:val="28"/>
        </w:rPr>
        <w:t xml:space="preserve"> «</w:t>
      </w:r>
      <w:bookmarkStart w:id="0" w:name="sub_100"/>
      <w:r>
        <w:rPr>
          <w:rFonts w:ascii="Arial" w:hAnsi="Arial" w:cs="Arial"/>
          <w:bCs/>
          <w:color w:val="000000"/>
        </w:rPr>
        <w:t>О внесении изменений в решение Думы № 69 от 31.03.2016г. об установлении и введении в действие на территории муниципального образования «Нагалык»</w:t>
      </w:r>
      <w:bookmarkEnd w:id="0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земельного налога</w:t>
      </w:r>
      <w:r>
        <w:rPr>
          <w:rFonts w:ascii="Arial" w:hAnsi="Arial" w:cs="Arial"/>
          <w:bCs/>
          <w:kern w:val="28"/>
        </w:rPr>
        <w:t>»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Решение подлежит официальному опубликованию в газете </w:t>
      </w:r>
      <w:r>
        <w:rPr>
          <w:rFonts w:ascii="Arial" w:hAnsi="Arial" w:cs="Arial"/>
          <w:kern w:val="28"/>
        </w:rPr>
        <w:t>вестник «МО Нагалык»</w:t>
      </w:r>
      <w:r>
        <w:rPr>
          <w:rFonts w:ascii="Arial" w:hAnsi="Arial" w:cs="Arial"/>
        </w:rPr>
        <w:t xml:space="preserve">  и размещению на официальном сайте Муниципального образования «</w:t>
      </w:r>
      <w:r>
        <w:rPr>
          <w:rFonts w:ascii="Arial" w:hAnsi="Arial" w:cs="Arial"/>
          <w:kern w:val="28"/>
        </w:rPr>
        <w:t>Нагалык</w:t>
      </w:r>
      <w:r>
        <w:rPr>
          <w:rFonts w:ascii="Arial" w:hAnsi="Arial" w:cs="Arial"/>
        </w:rPr>
        <w:t>» в информационно-телекоммуникационной сети «Интернет».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>
      <w:pPr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МО «Нагалык»                                                          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МО «</w:t>
      </w:r>
      <w:r>
        <w:rPr>
          <w:rFonts w:ascii="Arial" w:hAnsi="Arial" w:cs="Arial"/>
          <w:kern w:val="28"/>
        </w:rPr>
        <w:t>Нагалык</w:t>
      </w:r>
      <w:r>
        <w:rPr>
          <w:rFonts w:ascii="Arial" w:hAnsi="Arial" w:cs="Arial"/>
        </w:rPr>
        <w:t>»                                                                                             Г.Г. Емнуев</w:t>
      </w:r>
    </w:p>
    <w:p>
      <w:pPr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>
      <w:pPr>
        <w:widowControl w:val="0"/>
        <w:autoSpaceDE w:val="0"/>
        <w:autoSpaceDN w:val="0"/>
        <w:adjustRightInd w:val="0"/>
        <w:rPr>
          <w:kern w:val="28"/>
          <w:sz w:val="27"/>
          <w:szCs w:val="27"/>
        </w:rPr>
      </w:pPr>
    </w:p>
    <w:sectPr>
      <w:headerReference r:id="rId5" w:type="first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7D"/>
    <w:rsid w:val="00001048"/>
    <w:rsid w:val="00021135"/>
    <w:rsid w:val="00026442"/>
    <w:rsid w:val="0003776D"/>
    <w:rsid w:val="000474CA"/>
    <w:rsid w:val="00084CA0"/>
    <w:rsid w:val="000E0EDA"/>
    <w:rsid w:val="000E3F35"/>
    <w:rsid w:val="000F0C21"/>
    <w:rsid w:val="00112B2B"/>
    <w:rsid w:val="00117250"/>
    <w:rsid w:val="0013094F"/>
    <w:rsid w:val="00137D87"/>
    <w:rsid w:val="00161916"/>
    <w:rsid w:val="00180601"/>
    <w:rsid w:val="00181C55"/>
    <w:rsid w:val="00187A27"/>
    <w:rsid w:val="001975BE"/>
    <w:rsid w:val="001B1680"/>
    <w:rsid w:val="001F0F8E"/>
    <w:rsid w:val="001F2F5E"/>
    <w:rsid w:val="001F7395"/>
    <w:rsid w:val="001F7527"/>
    <w:rsid w:val="002059B7"/>
    <w:rsid w:val="002119CA"/>
    <w:rsid w:val="002153E4"/>
    <w:rsid w:val="00222945"/>
    <w:rsid w:val="002462CF"/>
    <w:rsid w:val="0025595A"/>
    <w:rsid w:val="00267424"/>
    <w:rsid w:val="00284D5B"/>
    <w:rsid w:val="002B25C2"/>
    <w:rsid w:val="002B79FD"/>
    <w:rsid w:val="002C146E"/>
    <w:rsid w:val="002D5C1E"/>
    <w:rsid w:val="002E2940"/>
    <w:rsid w:val="002E5D28"/>
    <w:rsid w:val="002F6F8C"/>
    <w:rsid w:val="00316097"/>
    <w:rsid w:val="0032317C"/>
    <w:rsid w:val="0038396D"/>
    <w:rsid w:val="00392EE3"/>
    <w:rsid w:val="003B29D3"/>
    <w:rsid w:val="003C1B46"/>
    <w:rsid w:val="003C55C6"/>
    <w:rsid w:val="003E5402"/>
    <w:rsid w:val="0040366B"/>
    <w:rsid w:val="0040758C"/>
    <w:rsid w:val="004168AF"/>
    <w:rsid w:val="00421788"/>
    <w:rsid w:val="00440B0C"/>
    <w:rsid w:val="004643CF"/>
    <w:rsid w:val="00483021"/>
    <w:rsid w:val="00484E40"/>
    <w:rsid w:val="00490A97"/>
    <w:rsid w:val="004A7097"/>
    <w:rsid w:val="004A7CD3"/>
    <w:rsid w:val="004D0421"/>
    <w:rsid w:val="004D3303"/>
    <w:rsid w:val="004D54EC"/>
    <w:rsid w:val="004F4D72"/>
    <w:rsid w:val="00546C2D"/>
    <w:rsid w:val="0055152A"/>
    <w:rsid w:val="00554263"/>
    <w:rsid w:val="0055596E"/>
    <w:rsid w:val="00574421"/>
    <w:rsid w:val="005C0BE0"/>
    <w:rsid w:val="005F03A8"/>
    <w:rsid w:val="005F31EF"/>
    <w:rsid w:val="005F5DA1"/>
    <w:rsid w:val="006015F0"/>
    <w:rsid w:val="00617047"/>
    <w:rsid w:val="00634623"/>
    <w:rsid w:val="00651644"/>
    <w:rsid w:val="0065675C"/>
    <w:rsid w:val="00664133"/>
    <w:rsid w:val="00672F18"/>
    <w:rsid w:val="00681961"/>
    <w:rsid w:val="006B2944"/>
    <w:rsid w:val="006B4535"/>
    <w:rsid w:val="006E04BD"/>
    <w:rsid w:val="006E5891"/>
    <w:rsid w:val="007013AF"/>
    <w:rsid w:val="007263DF"/>
    <w:rsid w:val="0074346B"/>
    <w:rsid w:val="00791521"/>
    <w:rsid w:val="007A2795"/>
    <w:rsid w:val="007B06A9"/>
    <w:rsid w:val="007B39AB"/>
    <w:rsid w:val="007B3E32"/>
    <w:rsid w:val="007B4B90"/>
    <w:rsid w:val="007C1EDB"/>
    <w:rsid w:val="007D211F"/>
    <w:rsid w:val="007D478F"/>
    <w:rsid w:val="007E0D86"/>
    <w:rsid w:val="007E2AE0"/>
    <w:rsid w:val="007E4913"/>
    <w:rsid w:val="00813C7B"/>
    <w:rsid w:val="00821231"/>
    <w:rsid w:val="00833CE8"/>
    <w:rsid w:val="00870DA7"/>
    <w:rsid w:val="00876768"/>
    <w:rsid w:val="00876DC7"/>
    <w:rsid w:val="008A0D60"/>
    <w:rsid w:val="008A48F4"/>
    <w:rsid w:val="008C6113"/>
    <w:rsid w:val="008D7F0E"/>
    <w:rsid w:val="008F33D5"/>
    <w:rsid w:val="008F36EE"/>
    <w:rsid w:val="008F7490"/>
    <w:rsid w:val="00902EB4"/>
    <w:rsid w:val="00912D58"/>
    <w:rsid w:val="009263C2"/>
    <w:rsid w:val="009437F0"/>
    <w:rsid w:val="00950260"/>
    <w:rsid w:val="00950AC0"/>
    <w:rsid w:val="00954385"/>
    <w:rsid w:val="00961235"/>
    <w:rsid w:val="00963750"/>
    <w:rsid w:val="0098654E"/>
    <w:rsid w:val="009A5DBA"/>
    <w:rsid w:val="009B04B8"/>
    <w:rsid w:val="009B2529"/>
    <w:rsid w:val="009D0CD2"/>
    <w:rsid w:val="009D630E"/>
    <w:rsid w:val="009F5FBC"/>
    <w:rsid w:val="00A336F8"/>
    <w:rsid w:val="00A50582"/>
    <w:rsid w:val="00A73A02"/>
    <w:rsid w:val="00A812B8"/>
    <w:rsid w:val="00A94B61"/>
    <w:rsid w:val="00AA0F7F"/>
    <w:rsid w:val="00AC61C1"/>
    <w:rsid w:val="00AD4856"/>
    <w:rsid w:val="00B07559"/>
    <w:rsid w:val="00B21D03"/>
    <w:rsid w:val="00B35691"/>
    <w:rsid w:val="00B61BA9"/>
    <w:rsid w:val="00B6693D"/>
    <w:rsid w:val="00B67C70"/>
    <w:rsid w:val="00B71E8B"/>
    <w:rsid w:val="00B97E11"/>
    <w:rsid w:val="00BA54EC"/>
    <w:rsid w:val="00BB7AEE"/>
    <w:rsid w:val="00BC7CB2"/>
    <w:rsid w:val="00BE3180"/>
    <w:rsid w:val="00BE713A"/>
    <w:rsid w:val="00C022AE"/>
    <w:rsid w:val="00C22CFB"/>
    <w:rsid w:val="00C40B5C"/>
    <w:rsid w:val="00C45352"/>
    <w:rsid w:val="00C53A48"/>
    <w:rsid w:val="00C53D79"/>
    <w:rsid w:val="00C561C6"/>
    <w:rsid w:val="00C637AF"/>
    <w:rsid w:val="00C66BAB"/>
    <w:rsid w:val="00C7036B"/>
    <w:rsid w:val="00C715E2"/>
    <w:rsid w:val="00C76564"/>
    <w:rsid w:val="00C76BE1"/>
    <w:rsid w:val="00C8010A"/>
    <w:rsid w:val="00C80FE6"/>
    <w:rsid w:val="00C962A0"/>
    <w:rsid w:val="00CD0BE8"/>
    <w:rsid w:val="00CD6ED6"/>
    <w:rsid w:val="00CE0ECB"/>
    <w:rsid w:val="00CF5314"/>
    <w:rsid w:val="00D010A4"/>
    <w:rsid w:val="00D04D47"/>
    <w:rsid w:val="00D20151"/>
    <w:rsid w:val="00D22AF1"/>
    <w:rsid w:val="00D30BE7"/>
    <w:rsid w:val="00D54E01"/>
    <w:rsid w:val="00D654A1"/>
    <w:rsid w:val="00D70FBC"/>
    <w:rsid w:val="00D86040"/>
    <w:rsid w:val="00D86524"/>
    <w:rsid w:val="00DA5BD5"/>
    <w:rsid w:val="00DB18E3"/>
    <w:rsid w:val="00DB308E"/>
    <w:rsid w:val="00DB4BDD"/>
    <w:rsid w:val="00DB6B58"/>
    <w:rsid w:val="00DC68BF"/>
    <w:rsid w:val="00DE3D19"/>
    <w:rsid w:val="00DE6023"/>
    <w:rsid w:val="00DF313C"/>
    <w:rsid w:val="00DF4733"/>
    <w:rsid w:val="00E10743"/>
    <w:rsid w:val="00E32DF5"/>
    <w:rsid w:val="00E413B8"/>
    <w:rsid w:val="00E5410E"/>
    <w:rsid w:val="00E57AED"/>
    <w:rsid w:val="00E67A20"/>
    <w:rsid w:val="00E738A8"/>
    <w:rsid w:val="00E77245"/>
    <w:rsid w:val="00E821A9"/>
    <w:rsid w:val="00E82B6F"/>
    <w:rsid w:val="00E958FF"/>
    <w:rsid w:val="00EE6B25"/>
    <w:rsid w:val="00EF327D"/>
    <w:rsid w:val="00EF59B0"/>
    <w:rsid w:val="00F04F7E"/>
    <w:rsid w:val="00F05E8C"/>
    <w:rsid w:val="00F14D06"/>
    <w:rsid w:val="00F22C3D"/>
    <w:rsid w:val="00F4251F"/>
    <w:rsid w:val="00F4296D"/>
    <w:rsid w:val="00F442AF"/>
    <w:rsid w:val="00F54A74"/>
    <w:rsid w:val="00F56074"/>
    <w:rsid w:val="00F738D6"/>
    <w:rsid w:val="00F802CE"/>
    <w:rsid w:val="00FA542E"/>
    <w:rsid w:val="00FA740F"/>
    <w:rsid w:val="00FC2431"/>
    <w:rsid w:val="00FF27DA"/>
    <w:rsid w:val="0C4D61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nhideWhenUsed/>
    <w:qFormat/>
    <w:uiPriority w:val="0"/>
    <w:rPr>
      <w:vertAlign w:val="superscript"/>
    </w:rPr>
  </w:style>
  <w:style w:type="character" w:styleId="5">
    <w:name w:val="endnote reference"/>
    <w:basedOn w:val="2"/>
    <w:semiHidden/>
    <w:unhideWhenUsed/>
    <w:uiPriority w:val="99"/>
    <w:rPr>
      <w:vertAlign w:val="superscript"/>
    </w:rPr>
  </w:style>
  <w:style w:type="character" w:styleId="6">
    <w:name w:val="Hyperlink"/>
    <w:basedOn w:val="2"/>
    <w:semiHidden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endnote text"/>
    <w:basedOn w:val="1"/>
    <w:link w:val="14"/>
    <w:unhideWhenUsed/>
    <w:qFormat/>
    <w:uiPriority w:val="99"/>
    <w:rPr>
      <w:sz w:val="20"/>
      <w:szCs w:val="20"/>
    </w:rPr>
  </w:style>
  <w:style w:type="paragraph" w:styleId="8">
    <w:name w:val="footnote text"/>
    <w:basedOn w:val="1"/>
    <w:link w:val="12"/>
    <w:unhideWhenUsed/>
    <w:qFormat/>
    <w:uiPriority w:val="0"/>
    <w:rPr>
      <w:sz w:val="20"/>
      <w:szCs w:val="20"/>
    </w:rPr>
  </w:style>
  <w:style w:type="paragraph" w:styleId="9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</w:p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customStyle="1" w:styleId="12">
    <w:name w:val="Текст сноски Знак"/>
    <w:basedOn w:val="2"/>
    <w:link w:val="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3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14">
    <w:name w:val="Текст концевой сноски Знак"/>
    <w:basedOn w:val="2"/>
    <w:link w:val="7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5">
    <w:name w:val="Верхний колонтитул Знак"/>
    <w:basedOn w:val="2"/>
    <w:link w:val="9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"/>
    <w:basedOn w:val="2"/>
    <w:link w:val="10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Гиперссылка3"/>
    <w:basedOn w:val="2"/>
    <w:uiPriority w:val="0"/>
  </w:style>
  <w:style w:type="character" w:customStyle="1" w:styleId="18">
    <w:name w:val="Гиперссылка1"/>
    <w:basedOn w:val="2"/>
    <w:qFormat/>
    <w:uiPriority w:val="0"/>
  </w:style>
  <w:style w:type="character" w:customStyle="1" w:styleId="19">
    <w:name w:val="hyperlink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422567-0AED-4199-B69F-7F7E043BE5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492</Words>
  <Characters>2811</Characters>
  <Lines>23</Lines>
  <Paragraphs>6</Paragraphs>
  <TotalTime>3</TotalTime>
  <ScaleCrop>false</ScaleCrop>
  <LinksUpToDate>false</LinksUpToDate>
  <CharactersWithSpaces>3297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2021-01-31T12:22:00Z</dcterms:created>
  <dc:creator>Алёна Александровна Соломина</dc:creator>
  <cp:lastModifiedBy>User</cp:lastModifiedBy>
  <cp:lastPrinted>2017-06-22T06:55:00Z</cp:lastPrinted>
  <dcterms:modified xsi:type="dcterms:W3CDTF">2021-03-15T06:00:25Z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