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5D874">
      <w:pPr>
        <w:spacing w:after="0" w:line="240" w:lineRule="auto"/>
        <w:jc w:val="center"/>
        <w:rPr>
          <w:rFonts w:hint="default" w:ascii="Arial" w:hAnsi="Arial" w:eastAsia="Times New Roman" w:cs="Arial"/>
          <w:b/>
          <w:bCs/>
          <w:color w:val="000000"/>
          <w:sz w:val="32"/>
          <w:szCs w:val="32"/>
          <w:lang w:val="en-US" w:eastAsia="ru-RU"/>
        </w:rPr>
      </w:pPr>
      <w:r>
        <w:rPr>
          <w:rFonts w:hint="default" w:ascii="Arial" w:hAnsi="Arial" w:eastAsia="Times New Roman" w:cs="Arial"/>
          <w:b/>
          <w:bCs/>
          <w:color w:val="000000"/>
          <w:sz w:val="32"/>
          <w:szCs w:val="32"/>
          <w:lang w:val="en-US" w:eastAsia="ru-RU"/>
        </w:rPr>
        <w:t xml:space="preserve">№ 69, 28.06.2024 </w:t>
      </w:r>
    </w:p>
    <w:p w14:paraId="72BC12F0">
      <w:pPr>
        <w:spacing w:after="0" w:line="240" w:lineRule="auto"/>
        <w:jc w:val="center"/>
        <w:rPr>
          <w:rFonts w:ascii="Calibri" w:hAnsi="Calibri" w:eastAsia="Times New Roman" w:cs="Calibri"/>
          <w:color w:val="000000"/>
          <w:sz w:val="32"/>
          <w:szCs w:val="32"/>
          <w:lang w:eastAsia="ru-RU"/>
        </w:rPr>
      </w:pPr>
      <w:r>
        <w:rPr>
          <w:rFonts w:ascii="Arial" w:hAnsi="Arial" w:eastAsia="Times New Roman" w:cs="Arial"/>
          <w:b/>
          <w:bCs/>
          <w:color w:val="000000"/>
          <w:sz w:val="32"/>
          <w:szCs w:val="32"/>
          <w:lang w:eastAsia="ru-RU"/>
        </w:rPr>
        <w:t>РОССИЙСКАЯ ФЕДЕРАЦИЯ</w:t>
      </w:r>
    </w:p>
    <w:p w14:paraId="7D44F235">
      <w:pPr>
        <w:spacing w:after="0" w:line="240" w:lineRule="auto"/>
        <w:jc w:val="center"/>
        <w:rPr>
          <w:rFonts w:ascii="Calibri" w:hAnsi="Calibri" w:eastAsia="Times New Roman" w:cs="Calibri"/>
          <w:color w:val="000000"/>
          <w:sz w:val="32"/>
          <w:szCs w:val="32"/>
          <w:lang w:eastAsia="ru-RU"/>
        </w:rPr>
      </w:pPr>
      <w:r>
        <w:rPr>
          <w:rFonts w:ascii="Arial" w:hAnsi="Arial" w:eastAsia="Times New Roman" w:cs="Arial"/>
          <w:b/>
          <w:bCs/>
          <w:color w:val="000000"/>
          <w:sz w:val="32"/>
          <w:szCs w:val="32"/>
          <w:lang w:eastAsia="ru-RU"/>
        </w:rPr>
        <w:t>ИРКУТСКАЯ ОБЛАСТЬ</w:t>
      </w:r>
    </w:p>
    <w:p w14:paraId="0E319B8B">
      <w:pPr>
        <w:spacing w:after="0" w:line="240" w:lineRule="auto"/>
        <w:jc w:val="center"/>
        <w:rPr>
          <w:rFonts w:ascii="Arial" w:hAnsi="Arial" w:eastAsia="Times New Roman" w:cs="Arial"/>
          <w:b/>
          <w:bCs/>
          <w:color w:val="000000"/>
          <w:sz w:val="32"/>
          <w:szCs w:val="32"/>
          <w:lang w:eastAsia="ru-RU"/>
        </w:rPr>
      </w:pPr>
      <w:r>
        <w:rPr>
          <w:rFonts w:ascii="Arial" w:hAnsi="Arial" w:eastAsia="Times New Roman" w:cs="Arial"/>
          <w:b/>
          <w:bCs/>
          <w:color w:val="000000"/>
          <w:sz w:val="32"/>
          <w:szCs w:val="32"/>
          <w:lang w:eastAsia="ru-RU"/>
        </w:rPr>
        <w:t>БАЯНДАЕВСКИЙ МУНИЦИПАЛЬНЫЙ РАЙОН</w:t>
      </w:r>
    </w:p>
    <w:p w14:paraId="48126D51">
      <w:pPr>
        <w:spacing w:after="0" w:line="240" w:lineRule="auto"/>
        <w:jc w:val="center"/>
        <w:rPr>
          <w:rFonts w:ascii="Arial" w:hAnsi="Arial" w:eastAsia="Times New Roman" w:cs="Arial"/>
          <w:b/>
          <w:bCs/>
          <w:color w:val="000000"/>
          <w:sz w:val="32"/>
          <w:szCs w:val="32"/>
          <w:lang w:eastAsia="ru-RU"/>
        </w:rPr>
      </w:pPr>
      <w:r>
        <w:rPr>
          <w:rFonts w:ascii="Arial" w:hAnsi="Arial" w:eastAsia="Times New Roman" w:cs="Arial"/>
          <w:b/>
          <w:bCs/>
          <w:color w:val="000000"/>
          <w:sz w:val="32"/>
          <w:szCs w:val="32"/>
          <w:lang w:eastAsia="ru-RU"/>
        </w:rPr>
        <w:t>МУНИЦИПАЛЬНОЕ ОБРАЗОВАНИЕ «НАГАЛЫК»</w:t>
      </w:r>
    </w:p>
    <w:p w14:paraId="6F8496F8">
      <w:pPr>
        <w:spacing w:after="0" w:line="240" w:lineRule="auto"/>
        <w:jc w:val="center"/>
        <w:rPr>
          <w:rFonts w:ascii="Arial" w:hAnsi="Arial" w:eastAsia="Times New Roman" w:cs="Arial"/>
          <w:b/>
          <w:bCs/>
          <w:color w:val="000000"/>
          <w:sz w:val="32"/>
          <w:szCs w:val="32"/>
          <w:lang w:eastAsia="ru-RU"/>
        </w:rPr>
      </w:pPr>
      <w:r>
        <w:rPr>
          <w:rFonts w:ascii="Arial" w:hAnsi="Arial" w:eastAsia="Times New Roman" w:cs="Arial"/>
          <w:b/>
          <w:bCs/>
          <w:color w:val="000000"/>
          <w:sz w:val="32"/>
          <w:szCs w:val="32"/>
          <w:lang w:eastAsia="ru-RU"/>
        </w:rPr>
        <w:t xml:space="preserve">ДУМА </w:t>
      </w:r>
    </w:p>
    <w:p w14:paraId="6BE1B25F">
      <w:pPr>
        <w:spacing w:after="0" w:line="240" w:lineRule="auto"/>
        <w:jc w:val="center"/>
        <w:rPr>
          <w:rFonts w:ascii="Calibri" w:hAnsi="Calibri" w:eastAsia="Times New Roman" w:cs="Calibri"/>
          <w:color w:val="000000"/>
          <w:sz w:val="32"/>
          <w:szCs w:val="32"/>
          <w:lang w:eastAsia="ru-RU"/>
        </w:rPr>
      </w:pPr>
      <w:r>
        <w:rPr>
          <w:rFonts w:ascii="Arial" w:hAnsi="Arial" w:eastAsia="Times New Roman" w:cs="Arial"/>
          <w:b/>
          <w:bCs/>
          <w:color w:val="000000"/>
          <w:sz w:val="32"/>
          <w:szCs w:val="32"/>
          <w:lang w:eastAsia="ru-RU"/>
        </w:rPr>
        <w:t>РЕШЕНИЕ</w:t>
      </w:r>
    </w:p>
    <w:p w14:paraId="5000ECD7">
      <w:pPr>
        <w:spacing w:after="0" w:line="240" w:lineRule="auto"/>
        <w:jc w:val="center"/>
        <w:rPr>
          <w:rFonts w:ascii="Calibri" w:hAnsi="Calibri" w:eastAsia="Times New Roman" w:cs="Calibri"/>
          <w:color w:val="000000"/>
          <w:sz w:val="32"/>
          <w:szCs w:val="32"/>
          <w:lang w:eastAsia="ru-RU"/>
        </w:rPr>
      </w:pPr>
      <w:r>
        <w:rPr>
          <w:rFonts w:ascii="Arial" w:hAnsi="Arial" w:eastAsia="Times New Roman" w:cs="Arial"/>
          <w:b/>
          <w:bCs/>
          <w:color w:val="000000"/>
          <w:sz w:val="32"/>
          <w:szCs w:val="32"/>
          <w:lang w:eastAsia="ru-RU"/>
        </w:rPr>
        <w:t> </w:t>
      </w:r>
    </w:p>
    <w:p w14:paraId="2510DC54">
      <w:pPr>
        <w:spacing w:after="0" w:line="240" w:lineRule="auto"/>
        <w:jc w:val="center"/>
        <w:rPr>
          <w:rFonts w:ascii="Calibri" w:hAnsi="Calibri" w:eastAsia="Times New Roman" w:cs="Calibri"/>
          <w:color w:val="000000"/>
          <w:sz w:val="32"/>
          <w:szCs w:val="32"/>
          <w:lang w:eastAsia="ru-RU"/>
        </w:rPr>
      </w:pPr>
      <w:r>
        <w:rPr>
          <w:rFonts w:ascii="Arial" w:hAnsi="Arial" w:eastAsia="Times New Roman" w:cs="Arial"/>
          <w:b/>
          <w:bCs/>
          <w:color w:val="000000"/>
          <w:sz w:val="32"/>
          <w:szCs w:val="32"/>
          <w:lang w:eastAsia="ru-RU"/>
        </w:rPr>
        <w:t>ОБ УТВЕРЖДЕНИИ ПОЛОЖЕНИЯ</w:t>
      </w:r>
    </w:p>
    <w:p w14:paraId="505E3791">
      <w:pPr>
        <w:spacing w:after="0" w:line="240" w:lineRule="auto"/>
        <w:jc w:val="center"/>
        <w:rPr>
          <w:rFonts w:ascii="Calibri" w:hAnsi="Calibri" w:eastAsia="Times New Roman" w:cs="Calibri"/>
          <w:color w:val="000000"/>
          <w:sz w:val="32"/>
          <w:szCs w:val="32"/>
          <w:lang w:eastAsia="ru-RU"/>
        </w:rPr>
      </w:pPr>
      <w:r>
        <w:rPr>
          <w:rFonts w:ascii="Arial" w:hAnsi="Arial" w:eastAsia="Times New Roman" w:cs="Arial"/>
          <w:b/>
          <w:bCs/>
          <w:color w:val="000000"/>
          <w:sz w:val="32"/>
          <w:szCs w:val="32"/>
          <w:lang w:eastAsia="ru-RU"/>
        </w:rPr>
        <w:t>О МУНИЦИПАЛЬНОЙ СЛУЖБЕ В МУНИЦИПАЛЬНОМ ОБРАЗОВАНИИ «НАГАЛЫК»</w:t>
      </w:r>
    </w:p>
    <w:p w14:paraId="2CDDFF3F">
      <w:pPr>
        <w:spacing w:after="0" w:line="240" w:lineRule="auto"/>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6177D162">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02.03.2007г. №25-ФЗ «О муниципальной службе в Российской Федерации», Федеральным законом №79-ФЗ от 27.07.2004г. «О государственной гражданской службе Российской Федерации», Законом Иркутской области от 15.10.2007г. №88-ОЗ «Об отдельных вопросах муниципальной службы в Иркутской области», руководствуясь Уставом Муниципального образования «Нагалык», Дума Муниципального образования «Нагалык»,</w:t>
      </w:r>
    </w:p>
    <w:p w14:paraId="5BCC58F8">
      <w:pPr>
        <w:spacing w:after="0" w:line="240" w:lineRule="auto"/>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1D4D15B0">
      <w:pPr>
        <w:spacing w:after="0" w:line="240" w:lineRule="auto"/>
        <w:jc w:val="center"/>
        <w:rPr>
          <w:rFonts w:ascii="Calibri" w:hAnsi="Calibri" w:eastAsia="Times New Roman" w:cs="Calibri"/>
          <w:color w:val="000000"/>
          <w:sz w:val="30"/>
          <w:szCs w:val="30"/>
          <w:lang w:eastAsia="ru-RU"/>
        </w:rPr>
      </w:pPr>
      <w:r>
        <w:rPr>
          <w:rFonts w:ascii="Arial" w:hAnsi="Arial" w:eastAsia="Times New Roman" w:cs="Arial"/>
          <w:b/>
          <w:bCs/>
          <w:color w:val="000000"/>
          <w:sz w:val="30"/>
          <w:szCs w:val="30"/>
          <w:lang w:eastAsia="ru-RU"/>
        </w:rPr>
        <w:t>РЕШИЛА:</w:t>
      </w:r>
    </w:p>
    <w:p w14:paraId="57891878">
      <w:pPr>
        <w:spacing w:after="0" w:line="240" w:lineRule="auto"/>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1DFE5696">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Утвердить Положение о муниципальной службе в Муниципальном образовании «Нагалык» (прилагается).</w:t>
      </w:r>
    </w:p>
    <w:p w14:paraId="06CCD4D1">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Опубликовать настоящие решение в газете «Вестник» и разместить на официальном сайте администрации муниципального образования «Нагалык» в информационно-телекоммуникационной сети «Интернет».</w:t>
      </w:r>
    </w:p>
    <w:p w14:paraId="5F8C474F">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Настоящее Решение вступает в силу после дня его официального опубликования.</w:t>
      </w:r>
    </w:p>
    <w:p w14:paraId="168C47AE">
      <w:pPr>
        <w:spacing w:after="0" w:line="240" w:lineRule="auto"/>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66CD859B">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4CFEBDE3">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Председатель Думы</w:t>
      </w:r>
    </w:p>
    <w:p w14:paraId="3020646A">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Муниципального образования «Нагалык»</w:t>
      </w:r>
    </w:p>
    <w:p w14:paraId="463CA88C">
      <w:pPr>
        <w:spacing w:after="0" w:line="240" w:lineRule="auto"/>
        <w:jc w:val="both"/>
        <w:rPr>
          <w:rFonts w:hint="default" w:ascii="Arial" w:hAnsi="Arial" w:eastAsia="Times New Roman" w:cs="Arial"/>
          <w:color w:val="000000"/>
          <w:sz w:val="24"/>
          <w:szCs w:val="24"/>
          <w:lang w:val="en-US" w:eastAsia="ru-RU"/>
        </w:rPr>
      </w:pPr>
      <w:r>
        <w:rPr>
          <w:rFonts w:ascii="Arial" w:hAnsi="Arial" w:eastAsia="Times New Roman" w:cs="Arial"/>
          <w:color w:val="000000"/>
          <w:sz w:val="24"/>
          <w:szCs w:val="24"/>
          <w:lang w:eastAsia="ru-RU"/>
        </w:rPr>
        <w:t>Борголов</w:t>
      </w:r>
      <w:r>
        <w:rPr>
          <w:rFonts w:hint="default" w:ascii="Arial" w:hAnsi="Arial" w:eastAsia="Times New Roman" w:cs="Arial"/>
          <w:color w:val="000000"/>
          <w:sz w:val="24"/>
          <w:szCs w:val="24"/>
          <w:lang w:val="en-US" w:eastAsia="ru-RU"/>
        </w:rPr>
        <w:t xml:space="preserve"> В.К.</w:t>
      </w:r>
    </w:p>
    <w:p w14:paraId="2346D6E4">
      <w:pPr>
        <w:spacing w:after="0" w:line="240" w:lineRule="auto"/>
        <w:jc w:val="both"/>
        <w:rPr>
          <w:rFonts w:ascii="Calibri" w:hAnsi="Calibri" w:eastAsia="Times New Roman" w:cs="Calibri"/>
          <w:color w:val="000000"/>
          <w:sz w:val="24"/>
          <w:szCs w:val="24"/>
          <w:lang w:eastAsia="ru-RU"/>
        </w:rPr>
      </w:pPr>
    </w:p>
    <w:p w14:paraId="625692DA">
      <w:pPr>
        <w:spacing w:after="0" w:line="240" w:lineRule="auto"/>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xml:space="preserve">Глава </w:t>
      </w:r>
    </w:p>
    <w:p w14:paraId="7FD001F7">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муниципального образования «Нагалык»</w:t>
      </w:r>
    </w:p>
    <w:p w14:paraId="50EB31E2">
      <w:pPr>
        <w:spacing w:after="0" w:line="240" w:lineRule="auto"/>
        <w:jc w:val="both"/>
        <w:rPr>
          <w:rFonts w:hint="default" w:ascii="Arial" w:hAnsi="Arial" w:eastAsia="Times New Roman" w:cs="Arial"/>
          <w:color w:val="000000"/>
          <w:sz w:val="24"/>
          <w:szCs w:val="24"/>
          <w:lang w:val="en-US" w:eastAsia="ru-RU"/>
        </w:rPr>
      </w:pPr>
      <w:r>
        <w:rPr>
          <w:rFonts w:ascii="Arial" w:hAnsi="Arial" w:eastAsia="Times New Roman" w:cs="Arial"/>
          <w:color w:val="000000"/>
          <w:sz w:val="24"/>
          <w:szCs w:val="24"/>
          <w:lang w:eastAsia="ru-RU"/>
        </w:rPr>
        <w:t>Емнуев</w:t>
      </w:r>
      <w:r>
        <w:rPr>
          <w:rFonts w:hint="default" w:ascii="Arial" w:hAnsi="Arial" w:eastAsia="Times New Roman" w:cs="Arial"/>
          <w:color w:val="000000"/>
          <w:sz w:val="24"/>
          <w:szCs w:val="24"/>
          <w:lang w:val="en-US" w:eastAsia="ru-RU"/>
        </w:rPr>
        <w:t xml:space="preserve"> Г.Г.</w:t>
      </w:r>
    </w:p>
    <w:p w14:paraId="2F232CC1">
      <w:pPr>
        <w:spacing w:after="0" w:line="240" w:lineRule="auto"/>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50B164F9">
      <w:pPr>
        <w:spacing w:after="0" w:line="240" w:lineRule="auto"/>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2BD5B3EE">
      <w:pPr>
        <w:rPr>
          <w:rFonts w:ascii="Calibri" w:hAnsi="Calibri" w:eastAsia="Times New Roman" w:cs="Calibri"/>
          <w:color w:val="000000"/>
          <w:sz w:val="24"/>
          <w:szCs w:val="24"/>
          <w:lang w:eastAsia="ru-RU"/>
        </w:rPr>
      </w:pPr>
    </w:p>
    <w:p w14:paraId="31A7CA6A">
      <w:pPr>
        <w:rPr>
          <w:rFonts w:ascii="Calibri" w:hAnsi="Calibri" w:eastAsia="Times New Roman" w:cs="Calibri"/>
          <w:color w:val="000000"/>
          <w:sz w:val="24"/>
          <w:szCs w:val="24"/>
          <w:lang w:eastAsia="ru-RU"/>
        </w:rPr>
      </w:pPr>
    </w:p>
    <w:p w14:paraId="0F61546F">
      <w:pPr>
        <w:rPr>
          <w:rFonts w:ascii="Calibri" w:hAnsi="Calibri" w:eastAsia="Times New Roman" w:cs="Calibri"/>
          <w:color w:val="000000"/>
          <w:sz w:val="24"/>
          <w:szCs w:val="24"/>
          <w:lang w:eastAsia="ru-RU"/>
        </w:rPr>
      </w:pPr>
      <w:bookmarkStart w:id="0" w:name="_GoBack"/>
      <w:bookmarkEnd w:id="0"/>
    </w:p>
    <w:p w14:paraId="467B02B4">
      <w:pPr>
        <w:spacing w:line="259" w:lineRule="atLeast"/>
        <w:rPr>
          <w:rFonts w:ascii="Calibri" w:hAnsi="Calibri" w:eastAsia="Times New Roman" w:cs="Calibri"/>
          <w:color w:val="000000"/>
          <w:sz w:val="24"/>
          <w:szCs w:val="24"/>
          <w:lang w:eastAsia="ru-RU"/>
        </w:rPr>
      </w:pPr>
    </w:p>
    <w:tbl>
      <w:tblPr>
        <w:tblStyle w:val="3"/>
        <w:tblW w:w="0" w:type="auto"/>
        <w:tblInd w:w="5103" w:type="dxa"/>
        <w:tblLayout w:type="autofit"/>
        <w:tblCellMar>
          <w:top w:w="0" w:type="dxa"/>
          <w:left w:w="0" w:type="dxa"/>
          <w:bottom w:w="0" w:type="dxa"/>
          <w:right w:w="0" w:type="dxa"/>
        </w:tblCellMar>
      </w:tblPr>
      <w:tblGrid>
        <w:gridCol w:w="4253"/>
      </w:tblGrid>
      <w:tr w14:paraId="08E725C2">
        <w:tblPrEx>
          <w:tblCellMar>
            <w:top w:w="0" w:type="dxa"/>
            <w:left w:w="0" w:type="dxa"/>
            <w:bottom w:w="0" w:type="dxa"/>
            <w:right w:w="0" w:type="dxa"/>
          </w:tblCellMar>
        </w:tblPrEx>
        <w:tc>
          <w:tcPr>
            <w:tcW w:w="4253" w:type="dxa"/>
            <w:tcMar>
              <w:top w:w="0" w:type="dxa"/>
              <w:left w:w="108" w:type="dxa"/>
              <w:bottom w:w="0" w:type="dxa"/>
              <w:right w:w="108" w:type="dxa"/>
            </w:tcMar>
          </w:tcPr>
          <w:p w14:paraId="16630D0F">
            <w:pPr>
              <w:spacing w:after="0" w:line="240" w:lineRule="auto"/>
              <w:jc w:val="right"/>
              <w:rPr>
                <w:rFonts w:ascii="Times New Roman" w:hAnsi="Times New Roman" w:eastAsia="Times New Roman" w:cs="Times New Roman"/>
                <w:lang w:eastAsia="ru-RU"/>
              </w:rPr>
            </w:pPr>
            <w:r>
              <w:rPr>
                <w:rFonts w:ascii="Courier New" w:hAnsi="Courier New" w:eastAsia="Times New Roman" w:cs="Courier New"/>
                <w:lang w:eastAsia="ru-RU"/>
              </w:rPr>
              <w:t>Утверждено</w:t>
            </w:r>
          </w:p>
          <w:p w14:paraId="40FC3A6C">
            <w:pPr>
              <w:spacing w:after="0" w:line="240" w:lineRule="auto"/>
              <w:jc w:val="right"/>
              <w:rPr>
                <w:rFonts w:ascii="Times New Roman" w:hAnsi="Times New Roman" w:eastAsia="Times New Roman" w:cs="Times New Roman"/>
                <w:lang w:eastAsia="ru-RU"/>
              </w:rPr>
            </w:pPr>
            <w:r>
              <w:rPr>
                <w:rFonts w:ascii="Courier New" w:hAnsi="Courier New" w:eastAsia="Times New Roman" w:cs="Courier New"/>
                <w:lang w:eastAsia="ru-RU"/>
              </w:rPr>
              <w:t>Решением Думы Муниципального образования «Нагалык»</w:t>
            </w:r>
          </w:p>
          <w:p w14:paraId="339402C5">
            <w:pPr>
              <w:spacing w:after="0" w:line="240" w:lineRule="auto"/>
              <w:jc w:val="right"/>
              <w:rPr>
                <w:rFonts w:ascii="Times New Roman" w:hAnsi="Times New Roman" w:eastAsia="Times New Roman" w:cs="Times New Roman"/>
                <w:lang w:eastAsia="ru-RU"/>
              </w:rPr>
            </w:pPr>
            <w:r>
              <w:rPr>
                <w:rFonts w:ascii="Courier New" w:hAnsi="Courier New" w:eastAsia="Times New Roman" w:cs="Courier New"/>
                <w:lang w:eastAsia="ru-RU"/>
              </w:rPr>
              <w:t>№</w:t>
            </w:r>
            <w:r>
              <w:rPr>
                <w:rFonts w:hint="default" w:ascii="Courier New" w:hAnsi="Courier New" w:eastAsia="Times New Roman" w:cs="Courier New"/>
                <w:lang w:val="en-US" w:eastAsia="ru-RU"/>
              </w:rPr>
              <w:t xml:space="preserve"> 69, </w:t>
            </w:r>
            <w:r>
              <w:rPr>
                <w:rFonts w:ascii="Courier New" w:hAnsi="Courier New" w:eastAsia="Times New Roman" w:cs="Courier New"/>
                <w:lang w:eastAsia="ru-RU"/>
              </w:rPr>
              <w:t>от _</w:t>
            </w:r>
            <w:r>
              <w:rPr>
                <w:rFonts w:hint="default" w:ascii="Courier New" w:hAnsi="Courier New" w:eastAsia="Times New Roman" w:cs="Courier New"/>
                <w:lang w:val="en-US" w:eastAsia="ru-RU"/>
              </w:rPr>
              <w:t>28.06.2024</w:t>
            </w:r>
          </w:p>
        </w:tc>
      </w:tr>
    </w:tbl>
    <w:p w14:paraId="0BFD2EC5">
      <w:pPr>
        <w:spacing w:after="0" w:line="240" w:lineRule="auto"/>
        <w:jc w:val="right"/>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577BB4AD">
      <w:pPr>
        <w:spacing w:after="0" w:line="240" w:lineRule="auto"/>
        <w:jc w:val="center"/>
        <w:rPr>
          <w:rFonts w:ascii="Calibri" w:hAnsi="Calibri" w:eastAsia="Times New Roman" w:cs="Calibri"/>
          <w:color w:val="000000"/>
          <w:sz w:val="30"/>
          <w:szCs w:val="30"/>
          <w:lang w:eastAsia="ru-RU"/>
        </w:rPr>
      </w:pPr>
      <w:r>
        <w:rPr>
          <w:rFonts w:ascii="Arial" w:hAnsi="Arial" w:eastAsia="Times New Roman" w:cs="Arial"/>
          <w:b/>
          <w:bCs/>
          <w:color w:val="000000"/>
          <w:sz w:val="30"/>
          <w:szCs w:val="30"/>
          <w:lang w:eastAsia="ru-RU"/>
        </w:rPr>
        <w:t>ПОЛОЖЕНИЕ</w:t>
      </w:r>
    </w:p>
    <w:p w14:paraId="241A1260">
      <w:pPr>
        <w:spacing w:after="0" w:line="240" w:lineRule="auto"/>
        <w:jc w:val="center"/>
        <w:rPr>
          <w:rFonts w:ascii="Calibri" w:hAnsi="Calibri" w:eastAsia="Times New Roman" w:cs="Calibri"/>
          <w:color w:val="000000"/>
          <w:sz w:val="30"/>
          <w:szCs w:val="30"/>
          <w:lang w:eastAsia="ru-RU"/>
        </w:rPr>
      </w:pPr>
      <w:r>
        <w:rPr>
          <w:rFonts w:ascii="Arial" w:hAnsi="Arial" w:eastAsia="Times New Roman" w:cs="Arial"/>
          <w:b/>
          <w:bCs/>
          <w:color w:val="000000"/>
          <w:sz w:val="30"/>
          <w:szCs w:val="30"/>
          <w:lang w:eastAsia="ru-RU"/>
        </w:rPr>
        <w:t>О МУНИЦИПАЛЬНОЙ СЛУЖБЕ</w:t>
      </w:r>
    </w:p>
    <w:p w14:paraId="5E9C425F">
      <w:pPr>
        <w:spacing w:after="0" w:line="240" w:lineRule="auto"/>
        <w:jc w:val="center"/>
        <w:rPr>
          <w:rFonts w:ascii="Calibri" w:hAnsi="Calibri" w:eastAsia="Times New Roman" w:cs="Calibri"/>
          <w:color w:val="000000"/>
          <w:sz w:val="30"/>
          <w:szCs w:val="30"/>
          <w:lang w:eastAsia="ru-RU"/>
        </w:rPr>
      </w:pPr>
      <w:r>
        <w:rPr>
          <w:rFonts w:ascii="Arial" w:hAnsi="Arial" w:eastAsia="Times New Roman" w:cs="Arial"/>
          <w:b/>
          <w:bCs/>
          <w:color w:val="000000"/>
          <w:sz w:val="30"/>
          <w:szCs w:val="30"/>
          <w:lang w:eastAsia="ru-RU"/>
        </w:rPr>
        <w:t>В МУНИЦИПАЛЬНОМ ОБРАЗОВАНИИ «Нагалык»</w:t>
      </w:r>
    </w:p>
    <w:p w14:paraId="5C2BF106">
      <w:pPr>
        <w:spacing w:after="0" w:line="240" w:lineRule="auto"/>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3B0398A1">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В соответствии с Федеральными законами от 06.10.2003г. №131-ФЗ «Об общих принципах организации местного самоуправления в Российской Федерации», от 02.03.2007г. №25-ФЗ «О муниципальной службе в Российской Федерации», иными федеральными законами, законами Иркутской области, регулирующими вопросы муниципальной службы, настоящее Положение устанавливает порядок организации и прохождения муниципальной службы в Муниципальном образовании «Нагалык», правовое положение муниципальных служащих органов местного самоуправления Муниципального образования «Нагалык».</w:t>
      </w:r>
    </w:p>
    <w:p w14:paraId="1C64F32E">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4370D358">
      <w:pPr>
        <w:spacing w:after="0" w:line="240" w:lineRule="auto"/>
        <w:ind w:firstLine="709"/>
        <w:jc w:val="center"/>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Глава 1. ОБЩИЕ ПОЛОЖЕНИЯ</w:t>
      </w:r>
    </w:p>
    <w:p w14:paraId="1ADD3D48">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 </w:t>
      </w:r>
    </w:p>
    <w:p w14:paraId="45CF931F">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1. Муниципальная служба</w:t>
      </w:r>
    </w:p>
    <w:p w14:paraId="1864774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14:paraId="1785D74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Нанимателем для муниципального служащего является Муниципальное образование «Нагалык». Полномочия от имени нанимателя осуществляет представитель нанимателя (работодатель). Представителем нанимателя (работодателя) является глава Муниципального образования «Нагалык».</w:t>
      </w:r>
    </w:p>
    <w:p w14:paraId="776BBAA2">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Муниципальная служба в администрации Муниципального образования «Нагалык» осуществляется в соответствии с Конституцией Российской Федерации, федеральными законами, издаваемыми в соответствии с ними иными нормативными правовыми актами Российской Федерации, законодательством Иркутской области, Уставом Муниципального образования «Нагалык», настоящим Положением и муниципальными правовыми актами органов местного самоуправления Муниципального образования «Нагалык».</w:t>
      </w:r>
    </w:p>
    <w:p w14:paraId="0BE0C16D">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На муниципальных служащих администрации Муниципального образования «Нагалык» распространяется действие трудового законодательства с особенностями, предусмотренными федеральным и областным законодательством о муниципальной службе.</w:t>
      </w:r>
    </w:p>
    <w:p w14:paraId="7CD0ADED">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17D01EDE">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2. Правовая основа муниципальной службы</w:t>
      </w:r>
    </w:p>
    <w:p w14:paraId="25D13975">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Правовую основу муниципальной службы в Муниципальном образовании «Нагалык» составляют Конституция Российской Федерации, Федеральный закон от 02.03.2007г. №25-ФЗ «О муниципальной службе в Российской Федерации» (далее – Федеральный закон от 02.03.2007г. №25-ФЗ) и другие федеральные законы, иные нормативные правовые акты Российской Федерации, конституции (уставы), законы и иные нормативные правовые акты Иркутской области (далее - законодательство о муниципальной службе), Устав Муниципального образования «Нагалык» и иные муниципальные правовые акты Муниципального образования «Нагалык».</w:t>
      </w:r>
    </w:p>
    <w:p w14:paraId="3E43BCC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Федеральным законом от 02.03.2007г. №25-ФЗ.</w:t>
      </w:r>
    </w:p>
    <w:p w14:paraId="332FA4F1">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3. Задачи муниципальной службы</w:t>
      </w:r>
    </w:p>
    <w:p w14:paraId="33221D66">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Задачами муниципальной службы являются:</w:t>
      </w:r>
    </w:p>
    <w:p w14:paraId="494CEC13">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обеспечение прав граждан в области местного самоуправления на территории Муниципального образования «Нагалык»;</w:t>
      </w:r>
    </w:p>
    <w:p w14:paraId="5DB492C5">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обеспечение решения вопросов местного значения Муниципального образования «Нагалык»;</w:t>
      </w:r>
    </w:p>
    <w:p w14:paraId="7C74B556">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исполнение Конституции Российской Федерации, федерального и областного законодательства, Устава Муниципального образования «Нагалык» и иных муниципальных правовых Муниципального образования «Нагалык»;</w:t>
      </w:r>
    </w:p>
    <w:p w14:paraId="425D54AC">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обеспечение исполнения полномочий администрации Муниципального образования «Нагалык», депутатов Думы Муниципального образования «Нагалык», осуществляющих полномочия на постоянной основе, органов местного самоуправления Муниципального образования «Нагалык»;</w:t>
      </w:r>
    </w:p>
    <w:p w14:paraId="18321338">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5) оказание содействия федеральным и областным органам государственной власти;</w:t>
      </w:r>
    </w:p>
    <w:p w14:paraId="6874CC8B">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6) представление, выражение и защита интересов Муниципального образования «Нагалык» в органах государственной власти и объединениях муниципальных образований.</w:t>
      </w:r>
    </w:p>
    <w:p w14:paraId="364971CF">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2EC2FD4B">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4. Принципы организации муниципальной службы</w:t>
      </w:r>
    </w:p>
    <w:p w14:paraId="0885FC9B">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Муниципальная служба основывается на принципах:</w:t>
      </w:r>
    </w:p>
    <w:p w14:paraId="2E15899A">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верховенства Конституции Российской Федерации, федеральных законов и законов Иркутской области над муниципальными правовыми актами, должностными инструкциями при исполнении муниципальными служащими должностных обязанностей и обеспечении прав муниципальных служащих;</w:t>
      </w:r>
    </w:p>
    <w:p w14:paraId="13DB0834">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приоритета прав и свобод человека и гражданина;</w:t>
      </w:r>
    </w:p>
    <w:p w14:paraId="52B2A291">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доступности информации о деятельности муниципальных служащих;</w:t>
      </w:r>
    </w:p>
    <w:p w14:paraId="6982A303">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профессионализма и компетентности муниципальных служащих;</w:t>
      </w:r>
    </w:p>
    <w:p w14:paraId="50DD81F9">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5) ответственности муниципальных служащих за неисполнение или ненадлежащее исполнение своих должностных обязанностей;</w:t>
      </w:r>
    </w:p>
    <w:p w14:paraId="74877ABB">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6)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382A4053">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7) правовой и социальной защищенности муниципальных служащих;</w:t>
      </w:r>
    </w:p>
    <w:p w14:paraId="71FA619B">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8) стабильности муниципальной службы;</w:t>
      </w:r>
    </w:p>
    <w:p w14:paraId="65A391C4">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9) внепартийности муниципальной службы;</w:t>
      </w:r>
    </w:p>
    <w:p w14:paraId="58F4E76E">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10) единства основных требований к муниципальной службе, а также учета исторических и иных местных традиций при прохождении муниципальной службы;</w:t>
      </w:r>
    </w:p>
    <w:p w14:paraId="1884BEAF">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11) взаимодействия с общественными объединениями и гражданами.</w:t>
      </w:r>
    </w:p>
    <w:p w14:paraId="74D80934">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25DE93AC">
      <w:pPr>
        <w:spacing w:after="0" w:line="240" w:lineRule="auto"/>
        <w:ind w:firstLine="709"/>
        <w:jc w:val="center"/>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Глава 2. ДОЛЖНОСТИ МУНИЦИПАЛЬНОЙ СЛУЖБЫ</w:t>
      </w:r>
    </w:p>
    <w:p w14:paraId="6B3597BD">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66991D6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5.</w:t>
      </w:r>
      <w:r>
        <w:rPr>
          <w:rFonts w:ascii="Arial" w:hAnsi="Arial" w:eastAsia="Times New Roman" w:cs="Arial"/>
          <w:color w:val="000000"/>
          <w:sz w:val="24"/>
          <w:szCs w:val="24"/>
          <w:lang w:eastAsia="ru-RU"/>
        </w:rPr>
        <w:t> </w:t>
      </w:r>
      <w:r>
        <w:rPr>
          <w:rFonts w:ascii="Arial" w:hAnsi="Arial" w:eastAsia="Times New Roman" w:cs="Arial"/>
          <w:b/>
          <w:bCs/>
          <w:color w:val="000000"/>
          <w:sz w:val="24"/>
          <w:szCs w:val="24"/>
          <w:lang w:eastAsia="ru-RU"/>
        </w:rPr>
        <w:t>Должности муниципальной службы</w:t>
      </w:r>
    </w:p>
    <w:p w14:paraId="463ABDD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 Должность муниципальной службы - это образуемая в соответствии с Уставом Муниципального образования «Нагалык» должность в органах местного самоуправления Муниципального образования «Нагалык» с установленным кругом обязанностей по обеспечению исполнения полномочий главы Муниципального образования «Нагалык», депутатов Думы Муниципального образования «Нагалык», осуществляющих полномочия на постоянной основе, органов местного самоуправления Муниципального образования «Нагалык», и ответственностью за исполнение этих обязанностей.</w:t>
      </w:r>
    </w:p>
    <w:p w14:paraId="0692EA9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Муниципальная служба осуществляется на штатных должностях в администрации Муниципального образования «Нагалык».</w:t>
      </w:r>
    </w:p>
    <w:p w14:paraId="4CB74E9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При составлении и утверждении штатных расписаний администрации Муниципального образования «Нагалык» используются наименования должностей муниципальной службы, предусмотренные Реестром должностей муниципальной службы в Иркутской области, утвержденным Законом Иркутской области от 15.10.2007 №89-ОЗ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в Иркутской области».</w:t>
      </w:r>
    </w:p>
    <w:p w14:paraId="4A49BDBF">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Штатное расписание администрации Муниципального образования «Нагалык» утверждается главой Муниципального образования «Нагалык».</w:t>
      </w:r>
    </w:p>
    <w:p w14:paraId="2E270823">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В целях технического обеспечения деятельности органов местного самоуправления в штатное расписание могут включаться должности, не относящиеся к должностям муниципальной службы (должности технического персонала).</w:t>
      </w:r>
    </w:p>
    <w:p w14:paraId="76A6EF76">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Правовое положение лиц, замещающих должности технического персонала, определяется трудовым законодательством и нормативными правовыми актами главы Муниципального образования «Нагалык», устанавливающими внутренний трудовой распорядок и регулирующими иные трудовые отношения.</w:t>
      </w:r>
    </w:p>
    <w:p w14:paraId="6CC1BC6A">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4CD2E3F5">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6. Классификация должностей муниципальной службы</w:t>
      </w:r>
    </w:p>
    <w:p w14:paraId="4CF0A2EF">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Должности муниципальной службы подразделяются на следующие группы:</w:t>
      </w:r>
    </w:p>
    <w:p w14:paraId="279BC71A">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высшие должности муниципальной службы;</w:t>
      </w:r>
    </w:p>
    <w:p w14:paraId="301C5F24">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главные должности муниципальной службы;</w:t>
      </w:r>
    </w:p>
    <w:p w14:paraId="2B6FAEF5">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ведущие должности муниципальной службы;</w:t>
      </w:r>
    </w:p>
    <w:p w14:paraId="3AD64D03">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старшие должности муниципальной службы;</w:t>
      </w:r>
    </w:p>
    <w:p w14:paraId="7212335C">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5) младшие должности муниципальной службы.</w:t>
      </w:r>
    </w:p>
    <w:p w14:paraId="614A7EBF">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Соотношение должностей муниципальной службы и должностей государственной гражданской службы Иркутской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Иркутской области устанавливается Законом Иркутской области от 15.10.2007 №89-ОЗ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в Иркутской области».</w:t>
      </w:r>
    </w:p>
    <w:p w14:paraId="0DDDA59B">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07DF8ACD">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7. Квалификационные требования к муниципальным служащим</w:t>
      </w:r>
    </w:p>
    <w:p w14:paraId="27E8379C">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0DEDA3E5">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Квалификационные требования к муниципальным служащим представляют собой требования к:</w:t>
      </w:r>
    </w:p>
    <w:p w14:paraId="47EB8B5F">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уровню профессионального образования с учетом группы должностей муниципальной службы;</w:t>
      </w:r>
    </w:p>
    <w:p w14:paraId="1F684F2C">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стажу муниципальной службы (государственной службы) или стажу работы по специальности;</w:t>
      </w:r>
    </w:p>
    <w:p w14:paraId="1200DB3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профессиональным знаниям и навыкам, необходимым для исполнения должностных обязанностей, знание Конституции Российской Федерации, действующего федерального и областного законодательства, Устава Поселения и муниципальных нормативных правовых актов применительно к осуществлению соответствующих должностных обязанностей.</w:t>
      </w:r>
    </w:p>
    <w:p w14:paraId="130DB043">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Основными квалификационными требованиями для замещения высших должностей муниципальной службы являются:</w:t>
      </w:r>
    </w:p>
    <w:p w14:paraId="51D1444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наличие высшего образования не ниже уровня специалитета, магистратуры;</w:t>
      </w:r>
    </w:p>
    <w:p w14:paraId="01A973B3">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не менее четырех лет стажа муниципальной службы или работы по специальности, направлению подготовки.</w:t>
      </w:r>
    </w:p>
    <w:p w14:paraId="183C0846">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Основными квалификационными требованиями для замещения главных должностей муниципальной службы являются:</w:t>
      </w:r>
    </w:p>
    <w:p w14:paraId="4139D1C2">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наличие высшего образования не ниже уровня специалитета, магистратуры;</w:t>
      </w:r>
    </w:p>
    <w:p w14:paraId="08763214">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не менее двух лет стажа муниципальной службы или работы по специальности, направлению подготовки.</w:t>
      </w:r>
    </w:p>
    <w:p w14:paraId="0910D474">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5. Основными квалификационными требованиями для замещения ведущих должностей муниципальной службы являются:</w:t>
      </w:r>
    </w:p>
    <w:p w14:paraId="1AD6520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наличие высшего образования;</w:t>
      </w:r>
    </w:p>
    <w:p w14:paraId="6C2CB8B6">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не менее двух лет стажа муниципальной службы или работы по специальности, направлению подготовки.</w:t>
      </w:r>
    </w:p>
    <w:p w14:paraId="5B766571">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6. Для замещения старших должностей муниципальной службы основным квалификационным требованием является наличие высшего профессионального образования.</w:t>
      </w:r>
    </w:p>
    <w:p w14:paraId="27925C66">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По старшим должностям требования к стажу службы (работы) не предъявляются.</w:t>
      </w:r>
    </w:p>
    <w:p w14:paraId="3D55C715">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7. Для замещения младших должностей муниципальной службы основным квалификационным требованием является наличие профессионального образования.</w:t>
      </w:r>
    </w:p>
    <w:p w14:paraId="6FD8DC5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По младшим должностям требования к стажу службы (работы) не предъявляются.</w:t>
      </w:r>
    </w:p>
    <w:p w14:paraId="7CF6601E">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180820C6">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8. Классные чины</w:t>
      </w:r>
    </w:p>
    <w:p w14:paraId="47D3B2D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Классные чины муниципальных служащих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14:paraId="1B4D6FAE">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Классные чины, порядок их присвоения муниципальным служащим,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установлены Законом Иркутской области от 15.10.2007г. №88-оз «Об отдельных вопросах муниципальной службы в Иркутской области».</w:t>
      </w:r>
    </w:p>
    <w:p w14:paraId="442F2EF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14:paraId="1244193B">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66BAEE05">
      <w:pPr>
        <w:spacing w:after="0" w:line="240" w:lineRule="auto"/>
        <w:ind w:firstLine="709"/>
        <w:jc w:val="center"/>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Глава 3. ПРАВОВОЕ ПОЛОЖЕНИЕ МУНИЦИПАЛЬНЫХ СЛУЖАЩИХ.</w:t>
      </w:r>
    </w:p>
    <w:p w14:paraId="3BBC1271">
      <w:pPr>
        <w:spacing w:after="0" w:line="240" w:lineRule="auto"/>
        <w:ind w:firstLine="709"/>
        <w:jc w:val="center"/>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ГАРАНТИИ ДЕЯТЕЛЬНОСТИ МУНИЦИПАЛЬНЫХ СЛУЖАЩИХ</w:t>
      </w:r>
    </w:p>
    <w:p w14:paraId="593FD068">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66859B2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9. Муниципальный служащий</w:t>
      </w:r>
    </w:p>
    <w:p w14:paraId="4B65FAB3">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Иркутской области, обязанности по должности муниципальной службы за денежное содержание, выплачиваемое за счет средств бюджета Муниципального образования «Нагалык».</w:t>
      </w:r>
    </w:p>
    <w:p w14:paraId="5E4A6D33">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Лица, исполняющие обязанности по техническому обеспечению деятельности органов местного самоуправления Муниципального образования «Нагалык», не замещают должности муниципальной службы и не являются муниципальными служащими.</w:t>
      </w:r>
    </w:p>
    <w:p w14:paraId="3339CD8D">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Основные права и обязанности муниципального служащего, ограничения, связанные с муниципальной службой и запреты, связанные с муниципальной службой, устанавливаются Федеральным законом от 02.03.2007 №25-ФЗ «О муниципальной службе в Российской Федерации» (далее - Федеральный закон от 02.03.2007 N25-ФЗ).</w:t>
      </w:r>
    </w:p>
    <w:p w14:paraId="364ED319">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К служебному поведению муниципального служащего предъявляются требования, установленные статьёй 14.2 Федерального закона от 02.03.2007 №25-ФЗ.</w:t>
      </w:r>
    </w:p>
    <w:p w14:paraId="09A34409">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4433F8F9">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10. Основные права муниципального служащего</w:t>
      </w:r>
    </w:p>
    <w:p w14:paraId="6BED18D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Муниципальный служащий имеет право на:</w:t>
      </w:r>
    </w:p>
    <w:p w14:paraId="7ECAEDCB">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1A3ACDA6">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14:paraId="4917FE74">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w:t>
      </w:r>
    </w:p>
    <w:p w14:paraId="34C25763">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70A2D831">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59852978">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6) участие по своей инициативе в конкурсе на замещение вакантной должности муниципальной службы;</w:t>
      </w:r>
    </w:p>
    <w:p w14:paraId="475A3B35">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64A5C7AA">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8) защиту своих персональных данных;</w:t>
      </w:r>
    </w:p>
    <w:p w14:paraId="4608CCC6">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41BD7531">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52E4B54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64341024">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12) пенсионное обеспечение в соответствии с законодательством Российской Федерации.</w:t>
      </w:r>
    </w:p>
    <w:p w14:paraId="6D8820D3">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Муниципальный служащий вправе с предварительным письменным уведомлением, поданным главе Муниципального образования «Нагалык» выполнять иную оплачиваемую работу с соблюдением требований части 2 статьи 11 Федерального закона от 02.03.2007 N25-ФЗ.</w:t>
      </w:r>
    </w:p>
    <w:p w14:paraId="66C4EC4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4C1B808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11. Основные обязанности муниципального служащего</w:t>
      </w:r>
    </w:p>
    <w:p w14:paraId="1E08520F">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Муниципальный служащий обязан:</w:t>
      </w:r>
    </w:p>
    <w:p w14:paraId="74CE032A">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14:paraId="52F4B7BA">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исполнять должностные обязанности в соответствии с должностной инструкцией;</w:t>
      </w:r>
    </w:p>
    <w:p w14:paraId="6BD0379D">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6E44FE91">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соблюдать установленные в администрации Муниципального образования «Нагалык» правила внутреннего трудового распорядка, должностную инструкцию, порядок работы со служебной информацией;</w:t>
      </w:r>
    </w:p>
    <w:p w14:paraId="1C3D0E5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14:paraId="7F62714E">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6028D666">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14:paraId="5312F624">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14:paraId="73622448">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CAFDB6A">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250B9289">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11) соблюдать ограничения, выполнять обязательства, не нарушать запреты, которые установлены Федеральным законом от 02.03.2007г. №25-ФЗ;</w:t>
      </w:r>
    </w:p>
    <w:p w14:paraId="34CC8063">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28BA3066">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13)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02.03.2007г. №25-ФЗ, за исключением сведений, изменение которых произошло по решению представителя нанимателя (работодателя) (далее - сведения, содержащиеся в анкете).</w:t>
      </w:r>
    </w:p>
    <w:p w14:paraId="5EDCE699">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Иркутской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245B4ACA">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0CE120FB">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12. Ограничения, связанные с муниципальной службой</w:t>
      </w:r>
    </w:p>
    <w:p w14:paraId="546B6AAD">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14:paraId="7FDA4851">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признания его недееспособным или ограниченно дееспособным решением суда, вступившим в законную силу;</w:t>
      </w:r>
    </w:p>
    <w:p w14:paraId="78A6060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45AFF38F">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6B8009FC">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6C6BB6AF">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«Нагалык», который возглавляет администрацию Муниципального образования «Нагалык»,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0554AF0C">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3FE2D87B">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0314D4E9">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14:paraId="61EE281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9) непредставления предусмотренных Федеральным законом от 02.03.2007г. №25-ФЗ, Федеральным законом от 25.12.2008 года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6B93066A">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10) непредставления сведений, предусмотренных статьей 15.1 Федерального закона от 02.03.2007г. №25-ФЗ;</w:t>
      </w:r>
    </w:p>
    <w:p w14:paraId="74CAAAD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Иркутской области, а если указанное заключение и (или) решение призывной комиссии Иркутской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Иркутской области по жалобе гражданина на указанное заключение не были нарушены;</w:t>
      </w:r>
    </w:p>
    <w:p w14:paraId="16260A8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12) приобретения им статуса иностранного агента.</w:t>
      </w:r>
    </w:p>
    <w:p w14:paraId="2D50AFD1">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5CA003FB">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Муниципальный служащий, являющийся главой администрации Муниципального образования «Нагалык»,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администрации Муниципального образования «Нагалык», в период замещения ими соответствующей должности.</w:t>
      </w:r>
    </w:p>
    <w:p w14:paraId="34EBD303">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53D4EDD6">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13. Запреты, связанные с муниципальной службой</w:t>
      </w:r>
    </w:p>
    <w:p w14:paraId="577B7486">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В связи с прохождением муниципальной службы муниципальному служащему запрещается:</w:t>
      </w:r>
    </w:p>
    <w:p w14:paraId="46289D74">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замещать должность муниципальной службы в случае:</w:t>
      </w:r>
    </w:p>
    <w:p w14:paraId="02990C34">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Иркутской области, а также в случае назначения на должность государственной службы;</w:t>
      </w:r>
    </w:p>
    <w:p w14:paraId="000A063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б) избрания или назначения на муниципальную должность;</w:t>
      </w:r>
    </w:p>
    <w:p w14:paraId="6F105CA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администрации Муниципального образования «Нагалык»;</w:t>
      </w:r>
    </w:p>
    <w:p w14:paraId="45EF9CA3">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14:paraId="40F61626">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D8754A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Иркутской области;</w:t>
      </w:r>
    </w:p>
    <w:p w14:paraId="4A544FDA">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Иркутской области, иных объединениях муниципальных образований, а также в их органах управления;</w:t>
      </w:r>
    </w:p>
    <w:p w14:paraId="60D5F6F2">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г) представление на безвозмездной основе интересов Муниципального образования «Нагалык» в органах управления и ревизионной комиссии организации, учредителем (акционером, участником) которой является Муниципальное образование «Нагалык», в соответствии с муниципальными правовыми актами, определяющими порядок осуществления от имени Муниципального образования «Нагалык» полномочий учредителя организации либо порядок управления находящимися в муниципальной собственности акциями (долями в уставном капитале);</w:t>
      </w:r>
    </w:p>
    <w:p w14:paraId="01048AD5">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д) иные случаи, предусмотренные федеральными законами;</w:t>
      </w:r>
    </w:p>
    <w:p w14:paraId="1B86DBAE">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заниматься предпринимательской деятельностью лично или через доверенных лиц;</w:t>
      </w:r>
    </w:p>
    <w:p w14:paraId="16DFAF21">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6A06A115">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71975DAB">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0BDFF542">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56CC2F04">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23436786">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14:paraId="22AB9926">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10) принимать без письменного разрешения главы Муниципального образования «Нагалык»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53CE6E3A">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14:paraId="3774B53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065935E9">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58C79A1B">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14) прекращать исполнение должностных обязанностей в целях урегулирования трудового спора;</w:t>
      </w:r>
    </w:p>
    <w:p w14:paraId="5060FC8E">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A26F34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699453F">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4D4C44B5">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4D67BAF9">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4C7EFFBB">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14.</w:t>
      </w:r>
      <w:r>
        <w:rPr>
          <w:rFonts w:ascii="Arial" w:hAnsi="Arial" w:eastAsia="Times New Roman" w:cs="Arial"/>
          <w:color w:val="000000"/>
          <w:sz w:val="24"/>
          <w:szCs w:val="24"/>
          <w:lang w:eastAsia="ru-RU"/>
        </w:rPr>
        <w:t> </w:t>
      </w:r>
      <w:r>
        <w:rPr>
          <w:rFonts w:ascii="Arial" w:hAnsi="Arial" w:eastAsia="Times New Roman" w:cs="Arial"/>
          <w:b/>
          <w:bCs/>
          <w:color w:val="000000"/>
          <w:sz w:val="24"/>
          <w:szCs w:val="24"/>
          <w:lang w:eastAsia="ru-RU"/>
        </w:rPr>
        <w:t>Урегулирование конфликта интересов на муниципальной службе</w:t>
      </w:r>
    </w:p>
    <w:p w14:paraId="71EA727C">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7AA712C6">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4A3AD198">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6B1961F3">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7C0FE22F">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14:paraId="165631E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5A093ED5">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
    <w:p w14:paraId="43005AE4">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35BFCF1F">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43ADB79C">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15.</w:t>
      </w:r>
      <w:r>
        <w:rPr>
          <w:rFonts w:ascii="Arial" w:hAnsi="Arial" w:eastAsia="Times New Roman" w:cs="Arial"/>
          <w:color w:val="000000"/>
          <w:sz w:val="24"/>
          <w:szCs w:val="24"/>
          <w:lang w:eastAsia="ru-RU"/>
        </w:rPr>
        <w:t> </w:t>
      </w:r>
      <w:r>
        <w:rPr>
          <w:rFonts w:ascii="Arial" w:hAnsi="Arial" w:eastAsia="Times New Roman" w:cs="Arial"/>
          <w:b/>
          <w:bCs/>
          <w:color w:val="000000"/>
          <w:sz w:val="24"/>
          <w:szCs w:val="24"/>
          <w:lang w:eastAsia="ru-RU"/>
        </w:rPr>
        <w:t>Требования к служебному поведению муниципального служащего</w:t>
      </w:r>
    </w:p>
    <w:p w14:paraId="57365A78">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Муниципальный служащий обязан:</w:t>
      </w:r>
    </w:p>
    <w:p w14:paraId="42520A8B">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исполнять должностные обязанности добросовестно, на высоком профессиональном уровне;</w:t>
      </w:r>
    </w:p>
    <w:p w14:paraId="6027EAFD">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254F54F6">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1DA2656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46988ACB">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5) проявлять корректность в обращении с гражданами;</w:t>
      </w:r>
    </w:p>
    <w:p w14:paraId="55243CDD">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6) проявлять уважение к нравственным обычаям и традициям народов Российской Федерации;</w:t>
      </w:r>
    </w:p>
    <w:p w14:paraId="0CAA4589">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7) учитывать культурные и иные особенности различных этнических и социальных групп, а также конфессий;</w:t>
      </w:r>
    </w:p>
    <w:p w14:paraId="37E18923">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8) способствовать межнациональному и межконфессиональному согласию;</w:t>
      </w:r>
    </w:p>
    <w:p w14:paraId="313845F6">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9) не допускать конфликтных ситуаций, способных нанести ущерб его репутации или авторитету муниципального органа.</w:t>
      </w:r>
    </w:p>
    <w:p w14:paraId="676205E1">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4E9819E1">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2EBE5FF4">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16. Представление сведений о доходах, расходах, об имуществе и обязательствах имущественного характера</w:t>
      </w:r>
    </w:p>
    <w:p w14:paraId="1E1B2CCB">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76771AF8">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Порядок представления указанных сведений утверждается муниципальным правовым актом, в соответствии с порядком, который установлен для представления сведений о доходах, об имуществе и обязательствах имущественного характера государственных гражданских служащих Иркутской области.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w:t>
      </w:r>
    </w:p>
    <w:p w14:paraId="2F3C85E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043977D3">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7F1E0CDE">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74722168">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14:paraId="6C4D04CA">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5.1. Представление муниципальным служащим заведомо недостоверных сведений, указанных в части 5 настоящей статьи, является правонарушением, влекущим увольнение муниципального служащего с муниципальной службы.</w:t>
      </w:r>
    </w:p>
    <w:p w14:paraId="315D0A16">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25.12.2008г.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14:paraId="489DDCF5">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14:paraId="725D25BD">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3CE0977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5AF22354">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585BB05B">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законом от 02.03.2007 г. № 25-ФЗ, Федеральным законом от 3 декабря 2012 года N230-ФЗ «О контроле за соответствием расходов лиц, замещающих государственные должности, и иных лиц их доходам», Федеральным законом от 07.05.2013г.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606C4B3A">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7B3159BF">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17.</w:t>
      </w:r>
      <w:r>
        <w:rPr>
          <w:rFonts w:ascii="Arial" w:hAnsi="Arial" w:eastAsia="Times New Roman" w:cs="Arial"/>
          <w:color w:val="000000"/>
          <w:sz w:val="24"/>
          <w:szCs w:val="24"/>
          <w:lang w:eastAsia="ru-RU"/>
        </w:rPr>
        <w:t> </w:t>
      </w:r>
      <w:r>
        <w:rPr>
          <w:rFonts w:ascii="Arial" w:hAnsi="Arial" w:eastAsia="Times New Roman" w:cs="Arial"/>
          <w:b/>
          <w:bCs/>
          <w:color w:val="000000"/>
          <w:sz w:val="24"/>
          <w:szCs w:val="24"/>
          <w:lang w:eastAsia="ru-RU"/>
        </w:rPr>
        <w:t>Представление сведений о размещении информации в информационно-телекоммуникационной сети «Интернет»</w:t>
      </w:r>
    </w:p>
    <w:p w14:paraId="3AA96C8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09472DA2">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0E0F0558">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1E50097C">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14:paraId="2AF406BB">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14:paraId="40D4512A">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16BBB4C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18. Представление анкеты, сообщение об изменении сведений, содержащихся в анкете, и проверка таких сведений</w:t>
      </w:r>
    </w:p>
    <w:p w14:paraId="2AF43624">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Гражданин при поступлении на муниципальную службу представляет анкету.</w:t>
      </w:r>
    </w:p>
    <w:p w14:paraId="018D95D3">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14:paraId="6167BA9F">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14:paraId="740512A6">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14:paraId="1D610E5D">
      <w:pPr>
        <w:spacing w:after="0" w:line="240" w:lineRule="auto"/>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7C81AF7F">
      <w:pPr>
        <w:spacing w:after="0" w:line="240" w:lineRule="auto"/>
        <w:ind w:firstLine="709"/>
        <w:jc w:val="center"/>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Глава 4. ПОРЯДОК ПОСТУПЛЕНИЯ НА МУНИЦИПАЛЬНУЮ СЛУЖБУ, ЕЕ ПРОХОЖДЕНИЯ И ПРЕКРАЩЕНИЯ</w:t>
      </w:r>
    </w:p>
    <w:p w14:paraId="3A41197E">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73B559E8">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19. Поступление на муниципальную службу</w:t>
      </w:r>
    </w:p>
    <w:p w14:paraId="03BA3031">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02.03.2007г. №25-ФЗ для замещения должностей муниципальной службы, при отсутствии обстоятельств, указанных в статье 13 Федерального закона от 02.03.2007г. №25-ФЗ в качестве ограничений, связанных с муниципальной службой.</w:t>
      </w:r>
    </w:p>
    <w:p w14:paraId="643FF9FD">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3C05382A">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При поступлении на муниципальную службу гражданин представляет:</w:t>
      </w:r>
    </w:p>
    <w:p w14:paraId="21867C3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заявление с просьбой о поступлении на муниципальную службу и замещении должности муниципальной службы;</w:t>
      </w:r>
    </w:p>
    <w:p w14:paraId="425DB3DC">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анкету, предусмотренную статьей 15.2 Федерального закона от 02.03.2007г. №25-ФЗ;</w:t>
      </w:r>
    </w:p>
    <w:p w14:paraId="5AEEC2F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паспорт;</w:t>
      </w:r>
    </w:p>
    <w:p w14:paraId="626AF1B3">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6C03570C">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5) документ об образовании;</w:t>
      </w:r>
    </w:p>
    <w:p w14:paraId="4C4524CD">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174897D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14:paraId="6B384E4C">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8) документы воинского учета - для граждан, пребывающих в запасе, и лиц, подлежащих призыву на военную службу;</w:t>
      </w:r>
    </w:p>
    <w:p w14:paraId="0F7D63B2">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14:paraId="59DF3968">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07A55ACD">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11) сведения, предусмотренные статьей 15.1 Федерального закона от 02.03.2007г. №25-ФЗ;</w:t>
      </w:r>
    </w:p>
    <w:p w14:paraId="6682BBFF">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606E3749">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Сведения (за исключением сведений, содержащихся в анкете), представленные в соответствии с Федеральным законом от 02.03.2007г. №25-ФЗ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14:paraId="378D3E8D">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17D4B90A">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02.03.2007г. №25-ФЗ.</w:t>
      </w:r>
    </w:p>
    <w:p w14:paraId="103ECF63">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2C66E87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139B0EBD">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4073F03A">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20. Аттестация муниципальных служащих</w:t>
      </w:r>
    </w:p>
    <w:p w14:paraId="215B18CB">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3970E43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Аттестации не подлежат следующие муниципальные служащие:</w:t>
      </w:r>
    </w:p>
    <w:p w14:paraId="3E42D5D1">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замещающие должности муниципальной службы менее одного года;</w:t>
      </w:r>
    </w:p>
    <w:p w14:paraId="6592B138">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достигшие возраста 60 лет;</w:t>
      </w:r>
    </w:p>
    <w:p w14:paraId="4E3D8D89">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беременные женщины;</w:t>
      </w:r>
    </w:p>
    <w:p w14:paraId="67F3F728">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68153DD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5) замещающие должности муниципальной службы на основании срочного трудового договора (контракта).</w:t>
      </w:r>
    </w:p>
    <w:p w14:paraId="3A198CB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14:paraId="1DE04026">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14:paraId="73AEC84E">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35C5F982">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6. Муниципальный служащий вправе обжаловать результаты аттестации в судебном порядке.</w:t>
      </w:r>
    </w:p>
    <w:p w14:paraId="486D6283">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Иркутской области от 15.10.2007г. №88-ОЗ «Об отдельных вопросах муниципальной службы в Иркутской области».</w:t>
      </w:r>
    </w:p>
    <w:p w14:paraId="21DFB5A2">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4C42C228">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21. Основания для расторжения трудового договора с муниципальным служащим</w:t>
      </w:r>
    </w:p>
    <w:p w14:paraId="5CEC176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157E96C6">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достижения предельного возраста, установленного для замещения должности муниципальной службы;</w:t>
      </w:r>
    </w:p>
    <w:p w14:paraId="5EC65A48">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несоблюдения ограничений и запретов, связанных с муниципальной службой и установленных статьями 13, 14, 14.1 и 15 Федерального закона от 02.03.2007г. №25-ФЗ;</w:t>
      </w:r>
    </w:p>
    <w:p w14:paraId="5862A341">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применения административного наказания в виде дисквалификации;</w:t>
      </w:r>
    </w:p>
    <w:p w14:paraId="56377D01">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приобретения муниципальным служащим статуса иностранного агента.</w:t>
      </w:r>
    </w:p>
    <w:p w14:paraId="4DBBE28B">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56B68AFB">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3E193DA7">
      <w:pPr>
        <w:spacing w:after="0" w:line="240" w:lineRule="auto"/>
        <w:ind w:firstLine="709"/>
        <w:jc w:val="center"/>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Глава 5. РАБОЧЕЕ (СЛУЖЕБНОЕ) ВРЕМЯ И ВРЕМЯ ОТДЫХА</w:t>
      </w:r>
    </w:p>
    <w:p w14:paraId="48FBA565">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4AC6328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22. Рабочее (служебное) время</w:t>
      </w:r>
    </w:p>
    <w:p w14:paraId="5D0957A1">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Рабочее (служебное) время муниципальных служащих регулируется в соответствии с трудовым законодательством.</w:t>
      </w:r>
    </w:p>
    <w:p w14:paraId="4DFBBE84">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Муниципальному служащему устанавливается пятидневная рабочая неделя с двумя выходными днями (суббота, воскресенье), ненормированным рабочим днем и режимом рабочего времени согласно правилам внутреннего трудового распорядка.</w:t>
      </w:r>
    </w:p>
    <w:p w14:paraId="44EEAB1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Нормальная продолжительность рабочего времени не может превышать для мужчин 40 часов в неделю, для женщин 36 часов в неделю.</w:t>
      </w:r>
    </w:p>
    <w:p w14:paraId="5FA67DEB">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3791A8CE">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23. Отпуск муниципального служащего</w:t>
      </w:r>
    </w:p>
    <w:p w14:paraId="5FD14FDD">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205AC936">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127A888C">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04D19311">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Ежегодный основной оплачиваемый отпуск предоставляется муниципальному служащему продолжительностью 30 календарных дней.</w:t>
      </w:r>
    </w:p>
    <w:p w14:paraId="0C2F2535">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Муниципальному служащему администрации Муниципального образования «Нагалык» предоставляется дополнительный отпуск продолжительностью 16 календарный дней, установленный для лиц, проживающих в районах, приравненных к районам Крайнего Севера.</w:t>
      </w:r>
    </w:p>
    <w:p w14:paraId="22122141">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5.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Иркутской области.</w:t>
      </w:r>
    </w:p>
    <w:p w14:paraId="7E67E8D9">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Порядок и условия предоставления муниципальному служащему ежегодного дополнительного оплачиваемого отпуска за выслугу лет определяются законом Иркутской области.</w:t>
      </w:r>
    </w:p>
    <w:p w14:paraId="0BA0D162">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Муниципальным служащим предоставляется ежегодный дополнительный оплачиваемый отпуск за выслугу лет продолжительностью:</w:t>
      </w:r>
    </w:p>
    <w:p w14:paraId="593A2E68">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при стаже муниципальной службы от 1 года до 5 лет - 1 календарный день;</w:t>
      </w:r>
    </w:p>
    <w:p w14:paraId="212E0D8F">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при стаже муниципальной службы от 5 до 10 лет - 5 календарных дней;</w:t>
      </w:r>
    </w:p>
    <w:p w14:paraId="3FCC300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при стаже муниципальной службы от 10 до 15 лет - 7 календарных дней;</w:t>
      </w:r>
    </w:p>
    <w:p w14:paraId="2F2AE47D">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при стаже муниципальной службы 15 лет и более - 10 календарных дней.</w:t>
      </w:r>
    </w:p>
    <w:p w14:paraId="30C886BF">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2C6338EC">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73B2B273">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Муниципальному служащему предоставляется отпуск без сохранения денежного содержания в случаях, предусмотренных федеральными законами.</w:t>
      </w:r>
    </w:p>
    <w:p w14:paraId="511FE40B">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8. Ежегодный оплачиваемый отпуск и дополнительные оплачиваемые отпуска суммируются и по желанию муниципального служащего могут предоставляться по частям.</w:t>
      </w:r>
    </w:p>
    <w:p w14:paraId="021A7AC1">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9. Порядок предоставления муниципальным служащим основного отпуска, ежегодных дополнительных оплачиваемых отпусков, определяются правовым актом руководителя соответствующего органа местного самоуправления Поселения в соответствии с законодательством Российской Федерации и Иркутской области.</w:t>
      </w:r>
    </w:p>
    <w:p w14:paraId="1E105EDF">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768843DD">
      <w:pPr>
        <w:spacing w:after="0" w:line="240" w:lineRule="auto"/>
        <w:ind w:firstLine="709"/>
        <w:jc w:val="center"/>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Глава 6. ОБЩИЕ ПРИНЦИПЫ ОПЛАТЫ ТРУДА МУНИЦИПАЛЬНОГО СЛУЖАЩЕГО. ГАРАНТИИ, ПРЕДОСТАВЛЯЕМЫЕ МУНИЦИПАЛЬНОМУ СЛУЖАЩЕМУ. СТАЖ МУНИЦИПАЛЬНОЙ СЛУЖБЫ</w:t>
      </w:r>
    </w:p>
    <w:p w14:paraId="2C3263A8">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6CC180E6">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24. Общие принципы оплаты труда муниципального служащего</w:t>
      </w:r>
    </w:p>
    <w:p w14:paraId="56338AAD">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Иркутской области.</w:t>
      </w:r>
    </w:p>
    <w:p w14:paraId="16C97EBF">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Размер должностного оклада, а также размер ежемесячных и иных дополнительных выплат и порядок их осуществления устанавливаются решением Думы Муниципального образования «Нагалык» в соответствии с законодательством Российской Федерации и законодательством Иркутской области.</w:t>
      </w:r>
    </w:p>
    <w:p w14:paraId="2989642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78FC23FE">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25. Гарантии, предоставляемые муниципальному служащему</w:t>
      </w:r>
    </w:p>
    <w:p w14:paraId="3B727989">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Муниципальному служащему гарантируются:</w:t>
      </w:r>
    </w:p>
    <w:p w14:paraId="6098F12E">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14:paraId="2CB34353">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право на своевременное и в полном объеме получение денежного содержания;</w:t>
      </w:r>
    </w:p>
    <w:p w14:paraId="07986289">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0859934B">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14:paraId="398B2574">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1358EBE5">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3867102A">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45DFABB1">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65392552">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При расторжении трудового договора с муниципальным служащим в связи с ликвидацией органа местного самоуправления, сокращением штата работников органа местного самоуправления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042B1489">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Законами Иркутской области и уставом Муниципального образования «Нагалык» муниципальным служащим могут быть предоставлены дополнительные гарантии.</w:t>
      </w:r>
    </w:p>
    <w:p w14:paraId="59D8944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6677E152">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26. Пенсионное обеспечение муниципального служащего и членов его семьи</w:t>
      </w:r>
    </w:p>
    <w:p w14:paraId="7CF956B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Иркутской области.</w:t>
      </w:r>
    </w:p>
    <w:p w14:paraId="4026BC4A">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Иркутской области соотношением должностей муниципальной службы и должностей государственной гражданской службы Иркутской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Иркутской области по соответствующей должности государственной гражданской службы Иркутской области.</w:t>
      </w:r>
    </w:p>
    <w:p w14:paraId="3883C2A9">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362E958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07DB0C2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27. Стаж муниципальной службы</w:t>
      </w:r>
    </w:p>
    <w:p w14:paraId="499F47C4">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В стаж (общую продолжительность) муниципальной службы включаются периоды замещения:</w:t>
      </w:r>
    </w:p>
    <w:p w14:paraId="6BA3D284">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должностей муниципальной службы;</w:t>
      </w:r>
    </w:p>
    <w:p w14:paraId="3394E993">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муниципальных должностей;</w:t>
      </w:r>
    </w:p>
    <w:p w14:paraId="63FB35DF">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государственных должностей Российской Федерации и государственных должностей субъектов Российской Федерации;</w:t>
      </w:r>
    </w:p>
    <w:p w14:paraId="6EA1C23A">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должностей государственной гражданской службы, воинских должностей и должностей федеральной государственной службы иных видов;</w:t>
      </w:r>
    </w:p>
    <w:p w14:paraId="1FD5C672">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5) иных должностей в соответствии с федеральными законами.</w:t>
      </w:r>
    </w:p>
    <w:p w14:paraId="485036E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27.07.2004 года №79-ФЗ «О государственной гражданской службе Российской Федерации».</w:t>
      </w:r>
    </w:p>
    <w:p w14:paraId="2E7C82F5">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14:paraId="2B0AF569">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Порядок исчисления стажа муниципальной службы устанавливается законом Иркутской области.</w:t>
      </w:r>
    </w:p>
    <w:p w14:paraId="15CCE566">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630BFDC1">
      <w:pPr>
        <w:spacing w:after="0" w:line="240" w:lineRule="auto"/>
        <w:ind w:firstLine="709"/>
        <w:jc w:val="center"/>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Глава 7. ПООЩРЕНИЕ МУНИЦИПАЛЬНОГО СЛУЖАЩЕГО. ДИСЦИПЛИНАРНАЯ ОТВЕТСТВЕННОСТЬ МУНИЦИПАЛЬНОГО СЛУЖАЩЕГО</w:t>
      </w:r>
    </w:p>
    <w:p w14:paraId="4FB4159C">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5950C26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28. Поощрение муниципального служащего</w:t>
      </w:r>
    </w:p>
    <w:p w14:paraId="6E5E8B5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За безупречную и эффективную муниципальную службу применяются следующие виды поощрения:</w:t>
      </w:r>
    </w:p>
    <w:p w14:paraId="2CA91E74">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объявление благодарности с выплатой единовременного поощрения;</w:t>
      </w:r>
    </w:p>
    <w:p w14:paraId="42BFDD4D">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награждение почетной грамотой органа местного самоуправления с выплатой единовременного поощрения или с вручением ценного подарка;</w:t>
      </w:r>
    </w:p>
    <w:p w14:paraId="709F95B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выплата единовременного поощрения в связи с выходом на пенсию за выслугу лет;</w:t>
      </w:r>
    </w:p>
    <w:p w14:paraId="42B45504">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иные виды поощрений в соответствии с федеральными законами, законами области и муниципальными правовыми актами.</w:t>
      </w:r>
    </w:p>
    <w:p w14:paraId="62A1E254">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Решение о поощрении муниципального служащего в соответствии с пунктами 1-4 части 1 настоящей статьи принимается Главой администрации Муниципального образования «Нагалык».</w:t>
      </w:r>
    </w:p>
    <w:p w14:paraId="585CA18C">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Запись о поощрении вносится в трудовую книжку и личное дело муниципального служащего.</w:t>
      </w:r>
    </w:p>
    <w:p w14:paraId="09847D23">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0FBBC1AE">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29. Дисциплинарная ответственность муниципального служащего</w:t>
      </w:r>
    </w:p>
    <w:p w14:paraId="3DEDAEFD">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197E7393">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замечание;</w:t>
      </w:r>
    </w:p>
    <w:p w14:paraId="424AAF1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выговор;</w:t>
      </w:r>
    </w:p>
    <w:p w14:paraId="2C1048E5">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увольнение с муниципальной службы по соответствующим основаниям.</w:t>
      </w:r>
    </w:p>
    <w:p w14:paraId="6872487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278AB679">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02.03.2007г. №25-ФЗ.</w:t>
      </w:r>
    </w:p>
    <w:p w14:paraId="3817FCF5">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1FE0077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30.</w:t>
      </w:r>
      <w:r>
        <w:rPr>
          <w:rFonts w:ascii="Calibri" w:hAnsi="Calibri" w:eastAsia="Times New Roman" w:cs="Calibri"/>
          <w:b/>
          <w:bCs/>
          <w:color w:val="000000"/>
          <w:lang w:eastAsia="ru-RU"/>
        </w:rPr>
        <w:t> </w:t>
      </w:r>
      <w:r>
        <w:rPr>
          <w:rFonts w:ascii="Arial" w:hAnsi="Arial" w:eastAsia="Times New Roman" w:cs="Arial"/>
          <w:b/>
          <w:bCs/>
          <w:color w:val="000000"/>
          <w:sz w:val="24"/>
          <w:szCs w:val="24"/>
          <w:lang w:eastAsia="ru-RU"/>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48FB588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02.03.2007г. №25-ФЗ, Федеральным законом от 25.12.2008г. №273-ФЗ «О противодействии коррупции» и другими федеральными законами, налагаются взыскания, предусмотренные статьей 27 Федерального закона</w:t>
      </w:r>
      <w:r>
        <w:rPr>
          <w:rFonts w:ascii="Calibri" w:hAnsi="Calibri" w:eastAsia="Times New Roman" w:cs="Calibri"/>
          <w:color w:val="000000"/>
          <w:lang w:eastAsia="ru-RU"/>
        </w:rPr>
        <w:t> </w:t>
      </w:r>
      <w:r>
        <w:rPr>
          <w:rFonts w:ascii="Arial" w:hAnsi="Arial" w:eastAsia="Times New Roman" w:cs="Arial"/>
          <w:color w:val="000000"/>
          <w:sz w:val="24"/>
          <w:szCs w:val="24"/>
          <w:lang w:eastAsia="ru-RU"/>
        </w:rPr>
        <w:t>от 02.03.2007г. №25-ФЗ.</w:t>
      </w:r>
    </w:p>
    <w:p w14:paraId="166CED2D">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02.03.2007г. №25-ФЗ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25.12.2008г. №273-ФЗ «О противодействии коррупции».</w:t>
      </w:r>
    </w:p>
    <w:p w14:paraId="045EDCD2">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w:t>
      </w:r>
      <w:r>
        <w:rPr>
          <w:rFonts w:ascii="Calibri" w:hAnsi="Calibri" w:eastAsia="Times New Roman" w:cs="Calibri"/>
          <w:color w:val="000000"/>
          <w:lang w:eastAsia="ru-RU"/>
        </w:rPr>
        <w:t> </w:t>
      </w:r>
      <w:r>
        <w:rPr>
          <w:rFonts w:ascii="Arial" w:hAnsi="Arial" w:eastAsia="Times New Roman" w:cs="Arial"/>
          <w:color w:val="000000"/>
          <w:sz w:val="24"/>
          <w:szCs w:val="24"/>
          <w:lang w:eastAsia="ru-RU"/>
        </w:rPr>
        <w:t>от 02.03.2007г. №25-ФЗ.</w:t>
      </w:r>
    </w:p>
    <w:p w14:paraId="4FB2ABDE">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Взыскания, предусмотренные статьями 14.1, 15 и 27 Федерального закона</w:t>
      </w:r>
      <w:r>
        <w:rPr>
          <w:rFonts w:ascii="Calibri" w:hAnsi="Calibri" w:eastAsia="Times New Roman" w:cs="Calibri"/>
          <w:color w:val="000000"/>
          <w:lang w:eastAsia="ru-RU"/>
        </w:rPr>
        <w:t> </w:t>
      </w:r>
      <w:r>
        <w:rPr>
          <w:rFonts w:ascii="Arial" w:hAnsi="Arial" w:eastAsia="Times New Roman" w:cs="Arial"/>
          <w:color w:val="000000"/>
          <w:sz w:val="24"/>
          <w:szCs w:val="24"/>
          <w:lang w:eastAsia="ru-RU"/>
        </w:rPr>
        <w:t>от 02.03.2007г. №25-ФЗ, применяются представителем нанимателя (работодателем) в порядке, установленном нормативными правовыми актами Иркутской области и (или) муниципальными нормативными правовыми актами, на основании:</w:t>
      </w:r>
    </w:p>
    <w:p w14:paraId="057E77B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13.4 Федерального закона от 25.12.2008г. №273-ФЗ «О противодействии коррупции» уполномоченным подразделением Администрации Президента Российской Федерации;</w:t>
      </w:r>
    </w:p>
    <w:p w14:paraId="66C68FB3">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4DCA284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1296C26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объяснений муниципального служащего;</w:t>
      </w:r>
    </w:p>
    <w:p w14:paraId="403FE5BF">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иных материалов.</w:t>
      </w:r>
    </w:p>
    <w:p w14:paraId="00DB5F48">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При применении взысканий, предусмотренных статьями 14.1, 15 и 27 Федерального закона</w:t>
      </w:r>
      <w:r>
        <w:rPr>
          <w:rFonts w:ascii="Calibri" w:hAnsi="Calibri" w:eastAsia="Times New Roman" w:cs="Calibri"/>
          <w:color w:val="000000"/>
          <w:lang w:eastAsia="ru-RU"/>
        </w:rPr>
        <w:t> </w:t>
      </w:r>
      <w:r>
        <w:rPr>
          <w:rFonts w:ascii="Arial" w:hAnsi="Arial" w:eastAsia="Times New Roman" w:cs="Arial"/>
          <w:color w:val="000000"/>
          <w:sz w:val="24"/>
          <w:szCs w:val="24"/>
          <w:lang w:eastAsia="ru-RU"/>
        </w:rPr>
        <w:t>от 02.03.2007г. №25-ФЗ,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2B28D188">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14:paraId="517406A6">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6. Взыскания, предусмотренные статьями 14.1, 15 и 27 Федерального закона</w:t>
      </w:r>
      <w:r>
        <w:rPr>
          <w:rFonts w:ascii="Calibri" w:hAnsi="Calibri" w:eastAsia="Times New Roman" w:cs="Calibri"/>
          <w:color w:val="000000"/>
          <w:lang w:eastAsia="ru-RU"/>
        </w:rPr>
        <w:t> </w:t>
      </w:r>
      <w:r>
        <w:rPr>
          <w:rFonts w:ascii="Arial" w:hAnsi="Arial" w:eastAsia="Times New Roman" w:cs="Arial"/>
          <w:color w:val="000000"/>
          <w:sz w:val="24"/>
          <w:szCs w:val="24"/>
          <w:lang w:eastAsia="ru-RU"/>
        </w:rPr>
        <w:t>от 02.03.2007г. №25-ФЗ,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2EF1D77F">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25.12.2008 года №273-ФЗ «О противодействии коррупции».</w:t>
      </w:r>
    </w:p>
    <w:p w14:paraId="23CAC281">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261768D2">
      <w:pPr>
        <w:spacing w:after="0" w:line="240" w:lineRule="auto"/>
        <w:ind w:firstLine="709"/>
        <w:jc w:val="center"/>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Глава 8. КАДРОВАЯ РАБОТА В</w:t>
      </w:r>
    </w:p>
    <w:p w14:paraId="6D5BF3DA">
      <w:pPr>
        <w:spacing w:after="0" w:line="240" w:lineRule="auto"/>
        <w:ind w:firstLine="709"/>
        <w:jc w:val="center"/>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МУНИЦИПАЛЬНОМ ОБРАЗОВАНИИ «Нагалык»</w:t>
      </w:r>
    </w:p>
    <w:p w14:paraId="48329AD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19006EBB">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31. Кадровая работа в Муниципальном образовании «Нагалык»</w:t>
      </w:r>
    </w:p>
    <w:p w14:paraId="34024BAE">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Кадровая работа в Муниципальном образовании «Нагалык» включает в себя:</w:t>
      </w:r>
    </w:p>
    <w:p w14:paraId="16365B98">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формирование кадрового состава для замещения должностей муниципальной службы;</w:t>
      </w:r>
    </w:p>
    <w:p w14:paraId="603506FF">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1B147759">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4050AD9F">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14:paraId="3FA0889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5) ведение личных дел муниципальных служащих;</w:t>
      </w:r>
    </w:p>
    <w:p w14:paraId="0CB53E22">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6) ведение реестра муниципальных служащих в муниципальном образовании;</w:t>
      </w:r>
    </w:p>
    <w:p w14:paraId="05A173BD">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7) оформление и выдачу служебных удостоверений муниципальных служащих;</w:t>
      </w:r>
    </w:p>
    <w:p w14:paraId="05E7686D">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14:paraId="4A3AE072">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9) проведение аттестации муниципальных служащих;</w:t>
      </w:r>
    </w:p>
    <w:p w14:paraId="232C8093">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10) организацию работы с кадровым резервом и его эффективное использование;</w:t>
      </w:r>
    </w:p>
    <w:p w14:paraId="4E7370D1">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14:paraId="44D51638">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12) оформление допуска установленной формы к сведениям, составляющим государственную тайну;</w:t>
      </w:r>
    </w:p>
    <w:p w14:paraId="27E8FFE1">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13)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от 02.03.2007г. №25-ФЗ и другими федеральными законами;</w:t>
      </w:r>
    </w:p>
    <w:p w14:paraId="5C74EB11">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14) консультирование муниципальных служащих по правовым и иным вопросам муниципальной службы;</w:t>
      </w:r>
    </w:p>
    <w:p w14:paraId="482DAA5A">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15) решение иных вопросов кадровой работы, определяемых трудовым законодательством и законом Иркутской области.</w:t>
      </w:r>
    </w:p>
    <w:p w14:paraId="5871220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0063713A">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32. Персональные данные муниципального служащего</w:t>
      </w:r>
    </w:p>
    <w:p w14:paraId="256BD491">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696627E7">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14:paraId="2CFF264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71AE3642">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33. Порядок ведения личного дела муниципального служащего</w:t>
      </w:r>
    </w:p>
    <w:p w14:paraId="79C713BC">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0E02283B">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14:paraId="1CA3AE3E">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14:paraId="0DCED104">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69951C4A">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5D39507E">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34. Реестр муниципальных служащих в муниципальном образовании</w:t>
      </w:r>
    </w:p>
    <w:p w14:paraId="1FB0CBAF">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В муниципальном образовании ведется реестр муниципальных служащих.</w:t>
      </w:r>
    </w:p>
    <w:p w14:paraId="41F91B69">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14:paraId="4710A5BA">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095CAA71">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Порядок ведения реестра муниципальных служащих утверждается муниципальным правовым актом.</w:t>
      </w:r>
    </w:p>
    <w:p w14:paraId="43481DEF">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52DBE82A">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35. Приоритетные направления формирования кадрового состава муниципальной службы</w:t>
      </w:r>
    </w:p>
    <w:p w14:paraId="37C172BE">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Приоритетными направлениями формирования кадрового состава муниципальной службы являются:</w:t>
      </w:r>
    </w:p>
    <w:p w14:paraId="22193156">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1A8C41D1">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содействие продвижению по службе муниципальных служащих;</w:t>
      </w:r>
    </w:p>
    <w:p w14:paraId="19392664">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3) подготовка кадров для муниципальной службы и дополнительное профессиональное образование муниципальных служащих;</w:t>
      </w:r>
    </w:p>
    <w:p w14:paraId="095F1454">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4) создание кадрового резерва и его эффективное использование;</w:t>
      </w:r>
    </w:p>
    <w:p w14:paraId="21A99C7F">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5) оценка результатов работы муниципальных служащих посредством проведения аттестации;</w:t>
      </w:r>
    </w:p>
    <w:p w14:paraId="3C38EC43">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14:paraId="40ECC6E6">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0823F9FC">
      <w:pPr>
        <w:spacing w:after="0" w:line="240" w:lineRule="auto"/>
        <w:ind w:firstLine="709"/>
        <w:jc w:val="center"/>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Глава 9. ФИНАНСИРОВАНИЕ И ПРОГРАММЫ РАЗВИТИЯ МУНИЦИПАЛЬНОЙ СЛУЖБЫ</w:t>
      </w:r>
    </w:p>
    <w:p w14:paraId="49C99C2D">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3EDB7BCE">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36. Финансирование муниципальной службы</w:t>
      </w:r>
    </w:p>
    <w:p w14:paraId="7225D779">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Финансирование муниципальной службы осуществляется за счет средств местного бюджета Муниципального образования «Нагалык».</w:t>
      </w:r>
    </w:p>
    <w:p w14:paraId="7B170639">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Расходы бюджета на муниципальную службу, включая обеспечение гарантий для муниципальных служащих, установленных законодательством и настоящим Положением, определяются и осуществляются в соответствии с требованиями законодательства.</w:t>
      </w:r>
    </w:p>
    <w:p w14:paraId="5BE35DC2">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3781D1CB">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b/>
          <w:bCs/>
          <w:color w:val="000000"/>
          <w:sz w:val="24"/>
          <w:szCs w:val="24"/>
          <w:lang w:eastAsia="ru-RU"/>
        </w:rPr>
        <w:t>Статья 37. Программы развития муниципальной службы</w:t>
      </w:r>
    </w:p>
    <w:p w14:paraId="05A34F36">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1. Развитие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 финансируемыми соответственно за счет средств местных бюджетов и бюджетов субъектов Российской Федерации.</w:t>
      </w:r>
    </w:p>
    <w:p w14:paraId="76B6BED4">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2. В целях повышения эффективности деятельности Муниципального образования «Нагалык»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Иркутской области и муниципальными правовыми актами Муниципального образования «Нагалык».</w:t>
      </w:r>
    </w:p>
    <w:p w14:paraId="29073D55">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0314C7C2">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387758D4">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5819AEEC">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41742A00">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7E61E928">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1D4F7042">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4690873C">
      <w:pPr>
        <w:spacing w:after="0" w:line="240" w:lineRule="auto"/>
        <w:ind w:firstLine="709"/>
        <w:jc w:val="both"/>
        <w:rPr>
          <w:rFonts w:ascii="Calibri" w:hAnsi="Calibri" w:eastAsia="Times New Roman" w:cs="Calibri"/>
          <w:color w:val="000000"/>
          <w:sz w:val="24"/>
          <w:szCs w:val="24"/>
          <w:lang w:eastAsia="ru-RU"/>
        </w:rPr>
      </w:pPr>
      <w:r>
        <w:rPr>
          <w:rFonts w:ascii="Arial" w:hAnsi="Arial" w:eastAsia="Times New Roman" w:cs="Arial"/>
          <w:color w:val="000000"/>
          <w:sz w:val="24"/>
          <w:szCs w:val="24"/>
          <w:lang w:eastAsia="ru-RU"/>
        </w:rPr>
        <w:t> </w:t>
      </w:r>
    </w:p>
    <w:p w14:paraId="04181CC6">
      <w:pPr>
        <w:spacing w:line="240" w:lineRule="auto"/>
        <w:rPr>
          <w:rFonts w:ascii="Calibri" w:hAnsi="Calibri" w:eastAsia="Times New Roman" w:cs="Calibri"/>
          <w:color w:val="000000"/>
          <w:lang w:eastAsia="ru-RU"/>
        </w:rPr>
      </w:pPr>
      <w:r>
        <w:rPr>
          <w:rFonts w:ascii="Calibri" w:hAnsi="Calibri" w:eastAsia="Times New Roman" w:cs="Calibri"/>
          <w:color w:val="000000"/>
          <w:lang w:eastAsia="ru-RU"/>
        </w:rPr>
        <w:t> </w:t>
      </w:r>
    </w:p>
    <w:p w14:paraId="3B3935DE"/>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F29"/>
    <w:rsid w:val="002359EC"/>
    <w:rsid w:val="002750DC"/>
    <w:rsid w:val="00745468"/>
    <w:rsid w:val="00863F29"/>
    <w:rsid w:val="00E26064"/>
    <w:rsid w:val="300119A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5">
    <w:name w:val="hyperlink"/>
    <w:basedOn w:val="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11582</Words>
  <Characters>66020</Characters>
  <Lines>550</Lines>
  <Paragraphs>154</Paragraphs>
  <TotalTime>15</TotalTime>
  <ScaleCrop>false</ScaleCrop>
  <LinksUpToDate>false</LinksUpToDate>
  <CharactersWithSpaces>77448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2024-07-04T15:42:00Z</dcterms:created>
  <dc:creator>Пользователь</dc:creator>
  <cp:lastModifiedBy>WPS_1706837902</cp:lastModifiedBy>
  <cp:lastPrinted>2024-07-08T06:03:59Z</cp:lastPrinted>
  <dcterms:modified xsi:type="dcterms:W3CDTF">2024-07-08T06:07:23Z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CE45F20AA77C42FC90DAEB8999DF6D04_12</vt:lpwstr>
  </property>
</Properties>
</file>