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284" w:firstLine="567"/>
        <w:jc w:val="center"/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</w:pPr>
      <w:r>
        <w:rPr>
          <w:rFonts w:hint="default" w:ascii="Arial" w:hAnsi="Arial" w:eastAsia="Times New Roman" w:cs="Arial"/>
          <w:b/>
          <w:bCs/>
          <w:color w:val="000000"/>
          <w:sz w:val="32"/>
          <w:szCs w:val="32"/>
          <w:lang w:val="en-US" w:eastAsia="ru-RU"/>
        </w:rPr>
        <w:t>27</w:t>
      </w: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.</w:t>
      </w:r>
      <w:r>
        <w:rPr>
          <w:rFonts w:hint="default" w:ascii="Arial" w:hAnsi="Arial" w:eastAsia="Times New Roman" w:cs="Arial"/>
          <w:b/>
          <w:bCs/>
          <w:color w:val="000000"/>
          <w:sz w:val="32"/>
          <w:szCs w:val="32"/>
          <w:lang w:val="en-US" w:eastAsia="ru-RU"/>
        </w:rPr>
        <w:t>12</w:t>
      </w: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.2021 № </w:t>
      </w:r>
      <w:r>
        <w:rPr>
          <w:rFonts w:hint="default" w:ascii="Arial" w:hAnsi="Arial" w:eastAsia="Times New Roman" w:cs="Arial"/>
          <w:b/>
          <w:bCs/>
          <w:color w:val="000000"/>
          <w:sz w:val="32"/>
          <w:szCs w:val="32"/>
          <w:lang w:val="en-US" w:eastAsia="ru-RU"/>
        </w:rPr>
        <w:t>15</w:t>
      </w:r>
    </w:p>
    <w:p>
      <w:pPr>
        <w:spacing w:after="0" w:line="240" w:lineRule="auto"/>
        <w:ind w:right="284"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>
      <w:pPr>
        <w:spacing w:after="0" w:line="240" w:lineRule="auto"/>
        <w:ind w:right="284"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>
      <w:pPr>
        <w:spacing w:after="0" w:line="240" w:lineRule="auto"/>
        <w:ind w:right="284"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БАЯНДАЕВСКИЙ МУНИЦИПАЛЬНЫЙ РАЙОН</w:t>
      </w:r>
    </w:p>
    <w:p>
      <w:pPr>
        <w:spacing w:after="0" w:line="240" w:lineRule="auto"/>
        <w:ind w:right="284"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МУНИЦИПАЛЬНОЕ ОБРАЗОВАНИЕ «НАГАЛЫК»</w:t>
      </w:r>
    </w:p>
    <w:p>
      <w:pPr>
        <w:spacing w:after="0" w:line="240" w:lineRule="auto"/>
        <w:ind w:right="284"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ДУМА</w:t>
      </w:r>
    </w:p>
    <w:p>
      <w:pPr>
        <w:spacing w:after="0" w:line="240" w:lineRule="auto"/>
        <w:ind w:right="284"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РЕШЕНИЕ</w:t>
      </w:r>
    </w:p>
    <w:p>
      <w:pPr>
        <w:spacing w:after="0" w:line="240" w:lineRule="auto"/>
        <w:ind w:right="284"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 </w:t>
      </w:r>
    </w:p>
    <w:p>
      <w:pPr>
        <w:spacing w:after="0" w:line="240" w:lineRule="auto"/>
        <w:ind w:right="284"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О ВНЕСЕНИИ ИЗМЕНЕНИЙ В ПОЛОЖЕНИЕ О БЮДЖЕТНОМ ПРОЦЕССЕ В МУНИЦИПАЛЬНОМ ОБРАЗОВАНИИ «НАГАЛЫК»</w:t>
      </w:r>
    </w:p>
    <w:p>
      <w:pPr>
        <w:spacing w:after="0" w:line="240" w:lineRule="auto"/>
        <w:ind w:right="284"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В соответствии с ч.1 и ч.2 ст. 174.1 </w:t>
      </w:r>
      <w:r>
        <w:rPr>
          <w:rStyle w:val="5"/>
          <w:rFonts w:ascii="Arial" w:hAnsi="Arial" w:cs="Arial"/>
          <w:sz w:val="24"/>
          <w:szCs w:val="24"/>
        </w:rPr>
        <w:t>Бюджетного Кодекса</w:t>
      </w:r>
      <w:r>
        <w:rPr>
          <w:rFonts w:ascii="Arial" w:hAnsi="Arial" w:cs="Arial"/>
          <w:sz w:val="24"/>
          <w:szCs w:val="24"/>
        </w:rPr>
        <w:t xml:space="preserve"> Российской Федерации, </w:t>
      </w:r>
      <w:r>
        <w:rPr>
          <w:rFonts w:ascii="Arial" w:hAnsi="Arial" w:eastAsia="Times New Roman" w:cs="Arial"/>
          <w:sz w:val="24"/>
          <w:szCs w:val="24"/>
          <w:lang w:eastAsia="ru-RU"/>
        </w:rPr>
        <w:t>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«Нагалык», Дума муниципального образования «Нагалык»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РЕШИЛА: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sz w:val="24"/>
          <w:szCs w:val="24"/>
        </w:rPr>
        <w:t>В </w:t>
      </w:r>
      <w:r>
        <w:fldChar w:fldCharType="begin"/>
      </w:r>
      <w:r>
        <w:instrText xml:space="preserve"> HYPERLINK "http://sql2005:8080/content/edition/8fe74b0b-c810-4ecb-96d1-5f3825896358.doc" \t "ChangingDocument" </w:instrText>
      </w:r>
      <w:r>
        <w:fldChar w:fldCharType="separate"/>
      </w:r>
      <w:r>
        <w:rPr>
          <w:rStyle w:val="5"/>
          <w:rFonts w:ascii="Arial" w:hAnsi="Arial" w:cs="Arial"/>
          <w:sz w:val="24"/>
          <w:szCs w:val="24"/>
        </w:rPr>
        <w:t>Положение о бюджетном процессе в муниципальном образовании «Нагалык», утвержденное решением Думы МО «Нагалык» от 22.06.2016г. №75</w:t>
      </w:r>
      <w:r>
        <w:rPr>
          <w:rStyle w:val="5"/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 внести следующие изменения: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1.1. Статью 17 «</w:t>
      </w:r>
      <w:r>
        <w:rPr>
          <w:rFonts w:ascii="Arial" w:hAnsi="Arial" w:cs="Arial"/>
          <w:color w:val="000000"/>
          <w:sz w:val="24"/>
          <w:szCs w:val="24"/>
        </w:rPr>
        <w:t>Прогнозирование доходов бюджета поселения</w:t>
      </w:r>
      <w:r>
        <w:rPr>
          <w:rFonts w:ascii="Arial" w:hAnsi="Arial" w:eastAsia="Times New Roman" w:cs="Arial"/>
          <w:sz w:val="24"/>
          <w:szCs w:val="24"/>
          <w:lang w:eastAsia="ru-RU"/>
        </w:rPr>
        <w:t xml:space="preserve">» </w:t>
      </w:r>
      <w:r>
        <w:rPr>
          <w:rFonts w:ascii="Arial" w:hAnsi="Arial" w:cs="Arial"/>
          <w:sz w:val="24"/>
          <w:szCs w:val="24"/>
        </w:rPr>
        <w:t>изложить в следующей редакции</w:t>
      </w:r>
      <w:r>
        <w:rPr>
          <w:rFonts w:ascii="Arial" w:hAnsi="Arial" w:eastAsia="Times New Roman" w:cs="Arial"/>
          <w:sz w:val="24"/>
          <w:szCs w:val="24"/>
          <w:lang w:eastAsia="ru-RU"/>
        </w:rPr>
        <w:t>:</w:t>
      </w:r>
    </w:p>
    <w:p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«1. Доходы бюджета муниципального образования «Нагалык» прогнозируются на основе прогноза социально-экономического развития муниципального образования «Нагалык», действующего на день внесения проекта решения о бюджете в Думу муниципального образования «Нагалык»,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 Иркутской области и муниципальных правовых актов Думы муниципального образования «Нагалык», устанавливающих неналоговые доходы бюджетов бюджетной системы Российской Федерации.</w:t>
      </w:r>
    </w:p>
    <w:p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Положения федеральных законов, законов Иркутской области, муниципальных правовых актов Думы муниципального образования «Нагалык», приводящих к изменению общего объема доходов бюджета муниципального образования и принятых после внесения проекта решения о бюджете на рассмотрение в Думу муниципального образования «Нагалык»,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года.»</w:t>
      </w:r>
    </w:p>
    <w:p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Настоящее решение вступает в силу с даты его официального опубликования и распространяет свое действие на правоотношения, возникшие с 1 января 2021 года.</w:t>
      </w:r>
    </w:p>
    <w:p>
      <w:pPr>
        <w:pStyle w:val="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Решение подлежит официальному опубликованию в газете Вестник МО «Нагалык» и размещению на официальном сайте Муниципального образования «Нагалык» в информационно-телекоммуникационной сети «Интернет»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pacing w:val="2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Председатель Думы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Муниципального образования «Нагалык»</w:t>
      </w:r>
    </w:p>
    <w:p>
      <w:pPr>
        <w:spacing w:after="0" w:line="240" w:lineRule="auto"/>
        <w:ind w:firstLine="567"/>
        <w:jc w:val="both"/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Борголов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  <w:t xml:space="preserve"> В.К.</w:t>
      </w:r>
    </w:p>
    <w:p>
      <w:pPr>
        <w:spacing w:after="0" w:line="240" w:lineRule="auto"/>
        <w:ind w:firstLine="567"/>
        <w:jc w:val="both"/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Глава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Муниципального образования «Нагалык»</w:t>
      </w:r>
    </w:p>
    <w:p>
      <w:pPr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/>
          <w:lang w:val="ru-RU"/>
        </w:rPr>
        <w:t xml:space="preserve">            </w:t>
      </w:r>
      <w:r>
        <w:rPr>
          <w:rFonts w:hint="default" w:ascii="Arial" w:hAnsi="Arial" w:cs="Arial"/>
          <w:sz w:val="24"/>
          <w:szCs w:val="24"/>
          <w:lang w:val="ru-RU"/>
        </w:rPr>
        <w:t>Емнуев Г.Г.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A2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">
    <w:name w:val="Гиперссылка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2022-01-13T10:31:23Z</dcterms:created>
  <dc:creator>User</dc:creator>
  <cp:lastModifiedBy>User</cp:lastModifiedBy>
  <dcterms:modified xsi:type="dcterms:W3CDTF">2022-01-13T10:31:40Z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3C427535099946DE914F6F9F37BB771E</vt:lpwstr>
  </property>
</Properties>
</file>